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6"/>
        <w:tblW w:w="10762" w:type="dxa"/>
        <w:tblInd w:w="0" w:type="dxa"/>
        <w:tblLayout w:type="fixed"/>
        <w:tblCellMar>
          <w:top w:w="0" w:type="dxa"/>
          <w:left w:w="108" w:type="dxa"/>
          <w:bottom w:w="0" w:type="dxa"/>
          <w:right w:w="108" w:type="dxa"/>
        </w:tblCellMar>
      </w:tblPr>
      <w:tblGrid>
        <w:gridCol w:w="2089"/>
        <w:gridCol w:w="4818"/>
        <w:gridCol w:w="3855"/>
      </w:tblGrid>
      <w:tr>
        <w:tblPrEx>
          <w:tblCellMar>
            <w:top w:w="0" w:type="dxa"/>
            <w:left w:w="108" w:type="dxa"/>
            <w:bottom w:w="0" w:type="dxa"/>
            <w:right w:w="108" w:type="dxa"/>
          </w:tblCellMar>
        </w:tblPrEx>
        <w:trPr>
          <w:cantSplit/>
          <w:trHeight w:val="1276" w:hRule="exact"/>
        </w:trPr>
        <w:tc>
          <w:tcPr>
            <w:tcW w:w="2089" w:type="dxa"/>
            <w:shd w:val="clear" w:color="auto" w:fill="auto"/>
          </w:tcPr>
          <w:p>
            <w:pPr>
              <w:pStyle w:val="49"/>
              <w:jc w:val="both"/>
              <w:rPr>
                <w:rFonts w:ascii="Times New Roman" w:hAnsi="Times New Roman"/>
                <w:b/>
                <w:sz w:val="20"/>
              </w:rPr>
            </w:pPr>
            <w:r>
              <w:pict>
                <v:shape id="Text Box 1" o:spid="_x0000_s1026" o:spt="202" type="#_x0000_t202" style="position:absolute;left:0pt;margin-left:16.8pt;margin-top:10.65pt;height:48pt;width:65.35pt;mso-position-horizontal-relative:page;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">
                  <v:path/>
                  <v:fill on="f" focussize="0,0"/>
                  <v:stroke weight="0.5pt" joinstyle="miter"/>
                  <v:imagedata o:title=""/>
                  <o:lock v:ext="edit"/>
                  <v:textbox inset="0mm,0mm,0mm,0mm">
                    <w:txbxContent>
                      <w:p>
                        <w:pPr>
                          <w:pStyle w:val="18"/>
                          <w:spacing w:after="0"/>
                          <w:ind w:left="43"/>
                          <w:jc w:val="center"/>
                          <w:rPr>
                            <w:rFonts w:ascii="Arial" w:hAnsi="Arial" w:cs="Arial"/>
                            <w:b/>
                            <w:bCs/>
                            <w:w w:val="110"/>
                            <w:sz w:val="22"/>
                            <w:szCs w:val="22"/>
                          </w:rPr>
                        </w:pPr>
                      </w:p>
                      <w:p>
                        <w:pPr>
                          <w:pStyle w:val="18"/>
                          <w:spacing w:after="0"/>
                          <w:ind w:left="43"/>
                          <w:jc w:val="center"/>
                          <w:rPr>
                            <w:rFonts w:ascii="Arial" w:hAnsi="Arial" w:cs="Arial"/>
                            <w:b/>
                            <w:bCs/>
                            <w:spacing w:val="-5"/>
                            <w:w w:val="110"/>
                            <w:sz w:val="22"/>
                            <w:szCs w:val="22"/>
                          </w:rPr>
                        </w:pPr>
                        <w:r>
                          <w:rPr>
                            <w:rFonts w:ascii="Arial" w:hAnsi="Arial" w:cs="Arial"/>
                            <w:b/>
                            <w:bCs/>
                            <w:w w:val="110"/>
                            <w:sz w:val="22"/>
                            <w:szCs w:val="22"/>
                          </w:rPr>
                          <w:t>Sigla</w:t>
                        </w:r>
                      </w:p>
                      <w:p>
                        <w:pPr>
                          <w:pStyle w:val="18"/>
                          <w:spacing w:after="0"/>
                          <w:ind w:left="43"/>
                          <w:jc w:val="center"/>
                        </w:pPr>
                        <w:r>
                          <w:rPr>
                            <w:rFonts w:ascii="Arial" w:hAnsi="Arial" w:cs="Arial"/>
                            <w:b/>
                            <w:bCs/>
                            <w:w w:val="110"/>
                            <w:sz w:val="22"/>
                            <w:szCs w:val="22"/>
                          </w:rPr>
                          <w:t>DGRFP</w:t>
                        </w:r>
                        <w:r>
                          <w:rPr>
                            <w:color w:val="000000"/>
                            <w:sz w:val="18"/>
                          </w:rPr>
                          <w:t>**)</w:t>
                        </w:r>
                      </w:p>
                    </w:txbxContent>
                  </v:textbox>
                </v:shape>
              </w:pict>
            </w:r>
          </w:p>
          <w:p>
            <w:pPr>
              <w:pStyle w:val="49"/>
              <w:jc w:val="both"/>
              <w:rPr>
                <w:rFonts w:ascii="Times New Roman" w:hAnsi="Times New Roman"/>
                <w:sz w:val="16"/>
              </w:rPr>
            </w:pPr>
          </w:p>
        </w:tc>
        <w:tc>
          <w:tcPr>
            <w:tcW w:w="4818" w:type="dxa"/>
            <w:shd w:val="clear" w:color="auto" w:fill="auto"/>
          </w:tcPr>
          <w:p>
            <w:pPr>
              <w:pStyle w:val="2"/>
              <w:spacing w:before="0"/>
              <w:rPr>
                <w:rStyle w:val="12"/>
                <w:rFonts w:ascii="Times New Roman" w:hAnsi="Times New Roman" w:cs="Times New Roman"/>
                <w:b/>
                <w:i w:val="0"/>
                <w:sz w:val="22"/>
                <w:szCs w:val="22"/>
              </w:rPr>
            </w:pPr>
          </w:p>
          <w:p>
            <w:pPr>
              <w:pStyle w:val="2"/>
              <w:spacing w:before="0"/>
              <w:rPr>
                <w:b/>
              </w:rPr>
            </w:pPr>
            <w:r>
              <w:rPr>
                <w:rStyle w:val="12"/>
                <w:rFonts w:ascii="Times New Roman" w:hAnsi="Times New Roman" w:cs="Times New Roman"/>
                <w:b/>
                <w:i w:val="0"/>
                <w:sz w:val="22"/>
                <w:szCs w:val="22"/>
              </w:rPr>
              <w:t>Agenţia Naţională de Administrare Fiscală</w:t>
            </w:r>
          </w:p>
          <w:p>
            <w:pPr>
              <w:rPr>
                <w:rFonts w:ascii="Arial" w:hAnsi="Arial" w:cs="Arial"/>
                <w:i/>
                <w:sz w:val="18"/>
                <w:szCs w:val="18"/>
              </w:rPr>
            </w:pPr>
            <w:r>
              <w:rPr>
                <w:rStyle w:val="12"/>
                <w:rFonts w:ascii="Times New Roman" w:hAnsi="Times New Roman"/>
                <w:i w:val="0"/>
              </w:rPr>
              <w:t>Direcţia Generală Regională a Finanţelor Publice_____</w:t>
            </w:r>
          </w:p>
          <w:p>
            <w:pPr>
              <w:pStyle w:val="49"/>
              <w:jc w:val="both"/>
              <w:rPr>
                <w:rFonts w:ascii="Arial" w:hAnsi="Arial" w:cs="Arial"/>
                <w:sz w:val="20"/>
              </w:rPr>
            </w:pPr>
            <w:r>
              <w:rPr>
                <w:rFonts w:ascii="Times New Roman" w:hAnsi="Times New Roman" w:cs="Times New Roman"/>
                <w:sz w:val="18"/>
                <w:szCs w:val="18"/>
              </w:rPr>
              <w:t>Unitatea fiscală</w:t>
            </w:r>
            <w:r>
              <w:rPr>
                <w:color w:val="000000"/>
                <w:sz w:val="18"/>
              </w:rPr>
              <w:t>*)</w:t>
            </w:r>
            <w:r>
              <w:rPr>
                <w:rFonts w:ascii="Times New Roman" w:hAnsi="Times New Roman" w:cs="Times New Roman"/>
                <w:sz w:val="18"/>
                <w:szCs w:val="18"/>
              </w:rPr>
              <w:t xml:space="preserve"> </w:t>
            </w:r>
            <w:r>
              <w:rPr>
                <w:rFonts w:ascii="Arial" w:hAnsi="Arial" w:cs="Arial"/>
                <w:sz w:val="20"/>
              </w:rPr>
              <w:t>________________</w:t>
            </w:r>
          </w:p>
          <w:p>
            <w:pPr>
              <w:jc w:val="both"/>
              <w:rPr>
                <w:rFonts w:ascii="Times New Roman" w:hAnsi="Times New Roman"/>
                <w:b/>
                <w:sz w:val="16"/>
              </w:rPr>
            </w:pPr>
          </w:p>
        </w:tc>
        <w:tc>
          <w:tcPr>
            <w:tcW w:w="3855" w:type="dxa"/>
            <w:shd w:val="clear" w:color="auto" w:fill="auto"/>
          </w:tcPr>
          <w:p>
            <w:pPr>
              <w:pStyle w:val="49"/>
              <w:jc w:val="right"/>
              <w:rPr>
                <w:rFonts w:ascii="Times New Roman" w:hAnsi="Times New Roman"/>
                <w:b/>
                <w:sz w:val="16"/>
              </w:rPr>
            </w:pPr>
            <w:r>
              <w:rPr>
                <w:rFonts w:ascii="Times New Roman" w:hAnsi="Times New Roman"/>
                <w:b/>
                <w:sz w:val="20"/>
              </w:rPr>
              <w:t>Anexa nr.</w:t>
            </w:r>
            <w:r>
              <w:rPr>
                <w:rFonts w:hint="default" w:ascii="Times New Roman" w:hAnsi="Times New Roman"/>
                <w:b/>
                <w:sz w:val="20"/>
                <w:lang w:val="en-US"/>
              </w:rPr>
              <w:t>3</w:t>
            </w:r>
            <w:r>
              <w:rPr>
                <w:rFonts w:ascii="Times New Roman" w:hAnsi="Times New Roman"/>
                <w:b/>
                <w:sz w:val="40"/>
                <w:szCs w:val="40"/>
              </w:rPr>
              <w:t xml:space="preserve"> </w:t>
            </w:r>
          </w:p>
          <w:p>
            <w:pPr>
              <w:pStyle w:val="49"/>
              <w:jc w:val="both"/>
              <w:rPr>
                <w:rFonts w:ascii="Times New Roman" w:hAnsi="Times New Roman"/>
                <w:b/>
                <w:sz w:val="16"/>
              </w:rPr>
            </w:pPr>
          </w:p>
        </w:tc>
      </w:tr>
    </w:tbl>
    <w:p>
      <w:pPr>
        <w:pStyle w:val="49"/>
        <w:jc w:val="both"/>
        <w:rPr>
          <w:rFonts w:ascii="Arial" w:hAnsi="Arial" w:cs="Arial"/>
          <w:sz w:val="20"/>
        </w:rPr>
      </w:pPr>
    </w:p>
    <w:p>
      <w:pPr>
        <w:pStyle w:val="49"/>
        <w:jc w:val="both"/>
        <w:rPr>
          <w:rFonts w:hint="default" w:ascii="Arial" w:hAnsi="Arial" w:cs="Arial"/>
          <w:sz w:val="20"/>
          <w:lang w:val="ro-RO"/>
        </w:rPr>
      </w:pPr>
      <w:r>
        <w:rPr>
          <w:rFonts w:ascii="Arial" w:hAnsi="Arial" w:cs="Arial"/>
          <w:sz w:val="20"/>
        </w:rPr>
        <w:t>Nr. înregistrare.......................</w:t>
      </w:r>
      <w:r>
        <w:rPr>
          <w:rFonts w:hint="default" w:ascii="Arial" w:hAnsi="Arial" w:cs="Arial"/>
          <w:sz w:val="20"/>
          <w:lang w:val="ro-RO"/>
        </w:rPr>
        <w:t xml:space="preserve">                                                                                            </w:t>
      </w:r>
      <w:r>
        <w:rPr>
          <w:rFonts w:ascii="Arial" w:hAnsi="Arial" w:cs="Arial"/>
          <w:sz w:val="20"/>
        </w:rPr>
        <w:t>Data ........../.........../...............</w:t>
      </w:r>
    </w:p>
    <w:p>
      <w:pPr>
        <w:pStyle w:val="49"/>
        <w:jc w:val="center"/>
        <w:rPr>
          <w:rFonts w:ascii="Arial" w:hAnsi="Arial" w:cs="Arial"/>
          <w:sz w:val="20"/>
        </w:rPr>
      </w:pPr>
    </w:p>
    <w:p>
      <w:pPr>
        <w:pStyle w:val="49"/>
        <w:jc w:val="center"/>
        <w:rPr>
          <w:rFonts w:ascii="Arial" w:hAnsi="Arial" w:cs="Arial"/>
          <w:sz w:val="20"/>
        </w:rPr>
      </w:pPr>
      <w:bookmarkStart w:id="0" w:name="_GoBack"/>
      <w:bookmarkEnd w:id="0"/>
    </w:p>
    <w:p>
      <w:pPr>
        <w:pStyle w:val="49"/>
        <w:jc w:val="center"/>
        <w:rPr>
          <w:rFonts w:ascii="Times New Roman" w:hAnsi="Times New Roman" w:cs="Times New Roman"/>
          <w:b/>
        </w:rPr>
      </w:pPr>
      <w:r>
        <w:rPr>
          <w:rFonts w:ascii="Arial" w:hAnsi="Arial" w:cs="Arial"/>
          <w:sz w:val="20"/>
        </w:rPr>
        <w:t xml:space="preserve">                                                                                                               </w:t>
      </w:r>
    </w:p>
    <w:p>
      <w:pPr>
        <w:pStyle w:val="49"/>
        <w:jc w:val="center"/>
        <w:rPr>
          <w:rFonts w:ascii="Times New Roman" w:hAnsi="Times New Roman" w:cs="Times New Roman"/>
          <w:b/>
        </w:rPr>
      </w:pPr>
      <w:r>
        <w:rPr>
          <w:rFonts w:ascii="Times New Roman" w:hAnsi="Times New Roman" w:cs="Times New Roman"/>
          <w:b/>
        </w:rPr>
        <w:t xml:space="preserve">DECIZIE </w:t>
      </w:r>
    </w:p>
    <w:p>
      <w:pPr>
        <w:pStyle w:val="49"/>
        <w:jc w:val="center"/>
        <w:rPr>
          <w:rFonts w:ascii="Times New Roman" w:hAnsi="Times New Roman" w:cs="Times New Roman"/>
          <w:b/>
        </w:rPr>
      </w:pPr>
      <w:r>
        <w:rPr>
          <w:rFonts w:ascii="Times New Roman" w:hAnsi="Times New Roman" w:cs="Times New Roman"/>
          <w:b/>
        </w:rPr>
        <w:t>DE RECALCULARE DIN OFICIU</w:t>
      </w:r>
    </w:p>
    <w:p>
      <w:pPr>
        <w:pStyle w:val="49"/>
        <w:jc w:val="center"/>
        <w:rPr>
          <w:rFonts w:ascii="Times New Roman" w:hAnsi="Times New Roman" w:cs="Times New Roman"/>
          <w:b/>
          <w:sz w:val="22"/>
          <w:szCs w:val="22"/>
        </w:rPr>
      </w:pPr>
      <w:r>
        <w:rPr>
          <w:rFonts w:ascii="Times New Roman" w:hAnsi="Times New Roman" w:cs="Times New Roman"/>
          <w:b/>
          <w:sz w:val="22"/>
          <w:szCs w:val="22"/>
        </w:rPr>
        <w:t>a contribuţiei de asigurări sociale de sănătate</w:t>
      </w:r>
    </w:p>
    <w:p>
      <w:pPr>
        <w:pStyle w:val="49"/>
        <w:jc w:val="center"/>
        <w:rPr>
          <w:rFonts w:ascii="Times New Roman" w:hAnsi="Times New Roman"/>
          <w:b/>
          <w:sz w:val="18"/>
        </w:rPr>
      </w:pPr>
      <w:r>
        <w:rPr>
          <w:rFonts w:ascii="Times New Roman" w:hAnsi="Times New Roman"/>
          <w:b/>
          <w:sz w:val="18"/>
        </w:rPr>
        <w:t>pe anul ________</w:t>
      </w:r>
    </w:p>
    <w:p>
      <w:pPr>
        <w:pStyle w:val="49"/>
        <w:jc w:val="center"/>
        <w:rPr>
          <w:rFonts w:ascii="Times New Roman" w:hAnsi="Times New Roman"/>
          <w:b/>
          <w:sz w:val="18"/>
        </w:rPr>
      </w:pPr>
    </w:p>
    <w:p>
      <w:pPr>
        <w:pStyle w:val="49"/>
        <w:jc w:val="center"/>
        <w:rPr>
          <w:rFonts w:ascii="Times New Roman" w:hAnsi="Times New Roman"/>
          <w:b/>
          <w:sz w:val="18"/>
        </w:rPr>
      </w:pPr>
    </w:p>
    <w:p>
      <w:pPr>
        <w:pStyle w:val="49"/>
        <w:jc w:val="center"/>
        <w:rPr>
          <w:rFonts w:ascii="Times New Roman" w:hAnsi="Times New Roman"/>
          <w:b/>
          <w:sz w:val="18"/>
        </w:rPr>
      </w:pPr>
    </w:p>
    <w:p>
      <w:pPr>
        <w:pStyle w:val="49"/>
        <w:jc w:val="center"/>
        <w:rPr>
          <w:rFonts w:ascii="Times New Roman" w:hAnsi="Times New Roman"/>
          <w:b/>
          <w:sz w:val="18"/>
        </w:rPr>
      </w:pPr>
    </w:p>
    <w:tbl>
      <w:tblPr>
        <w:tblStyle w:val="6"/>
        <w:tblW w:w="10761" w:type="dxa"/>
        <w:tblInd w:w="0" w:type="dxa"/>
        <w:tblLayout w:type="fixed"/>
        <w:tblCellMar>
          <w:top w:w="0" w:type="dxa"/>
          <w:left w:w="108" w:type="dxa"/>
          <w:bottom w:w="0" w:type="dxa"/>
          <w:right w:w="108" w:type="dxa"/>
        </w:tblCellMar>
      </w:tblPr>
      <w:tblGrid>
        <w:gridCol w:w="4641"/>
        <w:gridCol w:w="6120"/>
      </w:tblGrid>
      <w:tr>
        <w:tblPrEx>
          <w:tblCellMar>
            <w:top w:w="0" w:type="dxa"/>
            <w:left w:w="108" w:type="dxa"/>
            <w:bottom w:w="0" w:type="dxa"/>
            <w:right w:w="108" w:type="dxa"/>
          </w:tblCellMar>
        </w:tblPrEx>
        <w:trPr>
          <w:trHeight w:val="1285" w:hRule="atLeast"/>
        </w:trPr>
        <w:tc>
          <w:tcPr>
            <w:tcW w:w="4641" w:type="dxa"/>
            <w:shd w:val="clear" w:color="auto" w:fill="auto"/>
          </w:tcPr>
          <w:p>
            <w:pPr>
              <w:pStyle w:val="49"/>
              <w:jc w:val="both"/>
              <w:rPr>
                <w:rFonts w:ascii="Times New Roman" w:hAnsi="Times New Roman"/>
                <w:b/>
                <w:sz w:val="18"/>
                <w:szCs w:val="18"/>
              </w:rPr>
            </w:pPr>
            <w:r>
              <w:rPr>
                <w:rFonts w:ascii="Times New Roman" w:hAnsi="Times New Roman"/>
                <w:b/>
                <w:sz w:val="18"/>
                <w:szCs w:val="18"/>
              </w:rPr>
              <w:t>Către:</w:t>
            </w:r>
          </w:p>
          <w:p>
            <w:pPr>
              <w:pStyle w:val="49"/>
              <w:jc w:val="both"/>
              <w:rPr>
                <w:rFonts w:ascii="Times New Roman" w:hAnsi="Times New Roman"/>
                <w:sz w:val="18"/>
                <w:szCs w:val="18"/>
              </w:rPr>
            </w:pPr>
            <w:r>
              <w:rPr>
                <w:rFonts w:ascii="Times New Roman" w:hAnsi="Times New Roman"/>
                <w:sz w:val="18"/>
                <w:szCs w:val="18"/>
              </w:rPr>
              <w:t>Numele:_________________________________________</w:t>
            </w:r>
          </w:p>
          <w:p>
            <w:pPr>
              <w:pStyle w:val="49"/>
              <w:jc w:val="both"/>
              <w:rPr>
                <w:rFonts w:ascii="Times New Roman" w:hAnsi="Times New Roman"/>
                <w:sz w:val="18"/>
                <w:szCs w:val="18"/>
              </w:rPr>
            </w:pPr>
            <w:r>
              <w:rPr>
                <w:rFonts w:ascii="Times New Roman" w:hAnsi="Times New Roman"/>
                <w:sz w:val="18"/>
                <w:szCs w:val="18"/>
              </w:rPr>
              <w:t>Prenumele:_______________________________________</w:t>
            </w:r>
          </w:p>
          <w:p>
            <w:pPr>
              <w:pStyle w:val="49"/>
              <w:jc w:val="both"/>
              <w:rPr>
                <w:rFonts w:ascii="Times New Roman" w:hAnsi="Times New Roman"/>
                <w:sz w:val="18"/>
                <w:szCs w:val="18"/>
              </w:rPr>
            </w:pPr>
            <w:r>
              <w:rPr>
                <w:rFonts w:ascii="Times New Roman" w:hAnsi="Times New Roman"/>
                <w:sz w:val="18"/>
                <w:szCs w:val="18"/>
              </w:rPr>
              <w:t>Domiciliul fiscal: Localitate:________________________</w:t>
            </w:r>
          </w:p>
          <w:p>
            <w:pPr>
              <w:pStyle w:val="49"/>
              <w:jc w:val="both"/>
              <w:rPr>
                <w:rFonts w:ascii="Times New Roman" w:hAnsi="Times New Roman"/>
                <w:sz w:val="18"/>
                <w:szCs w:val="18"/>
              </w:rPr>
            </w:pPr>
            <w:r>
              <w:rPr>
                <w:rFonts w:ascii="Times New Roman" w:hAnsi="Times New Roman"/>
                <w:sz w:val="18"/>
                <w:szCs w:val="18"/>
              </w:rPr>
              <w:t>Str.___________________________________</w:t>
            </w:r>
            <w:r>
              <w:rPr>
                <w:rFonts w:hint="default" w:ascii="Times New Roman" w:hAnsi="Times New Roman"/>
                <w:sz w:val="18"/>
                <w:szCs w:val="18"/>
                <w:lang w:val="ro-RO"/>
              </w:rPr>
              <w:t>____</w:t>
            </w:r>
            <w:r>
              <w:rPr>
                <w:rFonts w:ascii="Times New Roman" w:hAnsi="Times New Roman"/>
                <w:sz w:val="18"/>
                <w:szCs w:val="18"/>
              </w:rPr>
              <w:t>Nr.____Bl.____ Sc.</w:t>
            </w:r>
            <w:r>
              <w:rPr>
                <w:rFonts w:hint="default" w:ascii="Times New Roman" w:hAnsi="Times New Roman"/>
                <w:sz w:val="18"/>
                <w:szCs w:val="18"/>
                <w:lang w:val="ro-RO"/>
              </w:rPr>
              <w:t>__</w:t>
            </w:r>
            <w:r>
              <w:rPr>
                <w:rFonts w:ascii="Times New Roman" w:hAnsi="Times New Roman"/>
                <w:sz w:val="18"/>
                <w:szCs w:val="18"/>
              </w:rPr>
              <w:t>Etaj</w:t>
            </w:r>
            <w:r>
              <w:rPr>
                <w:rFonts w:hint="default" w:ascii="Times New Roman" w:hAnsi="Times New Roman"/>
                <w:sz w:val="18"/>
                <w:szCs w:val="18"/>
                <w:lang w:val="ro-RO"/>
              </w:rPr>
              <w:t>__</w:t>
            </w:r>
            <w:r>
              <w:rPr>
                <w:rFonts w:ascii="Times New Roman" w:hAnsi="Times New Roman"/>
                <w:sz w:val="18"/>
                <w:szCs w:val="18"/>
              </w:rPr>
              <w:t>Ap.____</w:t>
            </w:r>
            <w:r>
              <w:rPr>
                <w:rFonts w:hint="default" w:ascii="Times New Roman" w:hAnsi="Times New Roman"/>
                <w:sz w:val="18"/>
                <w:szCs w:val="18"/>
                <w:lang w:val="ro-RO"/>
              </w:rPr>
              <w:t xml:space="preserve"> </w:t>
            </w:r>
            <w:r>
              <w:rPr>
                <w:rFonts w:ascii="Times New Roman" w:hAnsi="Times New Roman"/>
                <w:sz w:val="18"/>
                <w:szCs w:val="18"/>
              </w:rPr>
              <w:t>Judeţul/sectorul:___</w:t>
            </w:r>
            <w:r>
              <w:rPr>
                <w:rFonts w:hint="default" w:ascii="Times New Roman" w:hAnsi="Times New Roman"/>
                <w:sz w:val="18"/>
                <w:szCs w:val="18"/>
                <w:lang w:val="ro-RO"/>
              </w:rPr>
              <w:t>______</w:t>
            </w:r>
            <w:r>
              <w:rPr>
                <w:rFonts w:ascii="Times New Roman" w:hAnsi="Times New Roman"/>
                <w:sz w:val="18"/>
                <w:szCs w:val="18"/>
              </w:rPr>
              <w:t>__</w:t>
            </w:r>
          </w:p>
        </w:tc>
        <w:tc>
          <w:tcPr>
            <w:tcW w:w="6120" w:type="dxa"/>
            <w:shd w:val="clear" w:color="auto" w:fill="auto"/>
          </w:tcPr>
          <w:p>
            <w:pPr>
              <w:pStyle w:val="49"/>
              <w:jc w:val="both"/>
              <w:rPr>
                <w:rFonts w:ascii="Times New Roman" w:hAnsi="Times New Roman"/>
                <w:b/>
                <w:sz w:val="18"/>
                <w:szCs w:val="18"/>
              </w:rPr>
            </w:pPr>
            <w:r>
              <w:rPr>
                <w:rFonts w:ascii="Times New Roman" w:hAnsi="Times New Roman"/>
                <w:b/>
                <w:sz w:val="18"/>
                <w:szCs w:val="18"/>
              </w:rPr>
              <w:t>Cod de identificare fiscală:</w:t>
            </w:r>
          </w:p>
          <w:p>
            <w:pPr>
              <w:pStyle w:val="49"/>
              <w:jc w:val="both"/>
              <w:rPr>
                <w:rFonts w:ascii="Times New Roman" w:hAnsi="Times New Roman"/>
                <w:b/>
                <w:sz w:val="18"/>
                <w:szCs w:val="18"/>
              </w:rPr>
            </w:pPr>
            <w:r>
              <w:rPr>
                <w:rFonts w:hint="default" w:ascii="Times New Roman" w:hAnsi="Times New Roman"/>
                <w:b/>
                <w:sz w:val="18"/>
                <w:szCs w:val="18"/>
                <w:lang w:val="ro-RO"/>
              </w:rPr>
              <w:t>________</w:t>
            </w:r>
            <w:r>
              <w:rPr>
                <w:rFonts w:ascii="Times New Roman" w:hAnsi="Times New Roman"/>
                <w:b/>
                <w:sz w:val="18"/>
                <w:szCs w:val="18"/>
              </w:rPr>
              <w:t>_________________________________________________________</w:t>
            </w:r>
          </w:p>
          <w:p>
            <w:pPr>
              <w:jc w:val="both"/>
              <w:rPr>
                <w:rFonts w:hint="default" w:ascii="Times New Roman" w:hAnsi="Times New Roman"/>
                <w:sz w:val="18"/>
                <w:szCs w:val="18"/>
                <w:lang w:val="ro-RO"/>
              </w:rPr>
            </w:pPr>
          </w:p>
          <w:p>
            <w:pPr>
              <w:jc w:val="both"/>
              <w:rPr>
                <w:rFonts w:ascii="Times New Roman" w:hAnsi="Times New Roman"/>
                <w:sz w:val="18"/>
                <w:szCs w:val="18"/>
              </w:rPr>
            </w:pPr>
            <w:r>
              <w:rPr>
                <w:rFonts w:hint="default" w:ascii="Times New Roman" w:hAnsi="Times New Roman"/>
                <w:sz w:val="18"/>
                <w:szCs w:val="18"/>
                <w:lang w:val="ro-RO"/>
              </w:rPr>
              <w:t>Î</w:t>
            </w:r>
            <w:r>
              <w:rPr>
                <w:rFonts w:ascii="Times New Roman" w:hAnsi="Times New Roman"/>
                <w:sz w:val="18"/>
                <w:szCs w:val="18"/>
              </w:rPr>
              <w:t xml:space="preserve">n baza </w:t>
            </w:r>
            <w:r>
              <w:rPr>
                <w:rFonts w:hint="default" w:ascii="Times New Roman" w:hAnsi="Times New Roman" w:eastAsia="Courier New CE" w:cs="Times New Roman"/>
                <w:color w:val="auto"/>
                <w:sz w:val="18"/>
                <w:szCs w:val="18"/>
                <w:u w:val="none"/>
                <w:lang w:val="en-US"/>
              </w:rPr>
              <w:t>art.</w:t>
            </w:r>
            <w:r>
              <w:rPr>
                <w:rFonts w:hint="default" w:ascii="Times New Roman" w:hAnsi="Times New Roman" w:eastAsia="Times New Roman CE" w:cs="Times New Roman"/>
                <w:i w:val="0"/>
                <w:iCs w:val="0"/>
                <w:color w:val="000000" w:themeColor="text1"/>
                <w:sz w:val="18"/>
                <w:szCs w:val="18"/>
                <w:u w:val="none"/>
                <w:lang w:val="en-US"/>
              </w:rPr>
              <w:t>182^1</w:t>
            </w:r>
            <w:r>
              <w:rPr>
                <w:rFonts w:ascii="Times New Roman" w:hAnsi="Times New Roman"/>
                <w:sz w:val="18"/>
                <w:szCs w:val="18"/>
              </w:rPr>
              <w:t xml:space="preserve"> </w:t>
            </w:r>
            <w:r>
              <w:rPr>
                <w:rFonts w:ascii="Times New Roman" w:hAnsi="Times New Roman"/>
                <w:sz w:val="18"/>
                <w:szCs w:val="18"/>
                <w:lang w:val="ro-RO"/>
              </w:rPr>
              <w:t>ș</w:t>
            </w:r>
            <w:r>
              <w:rPr>
                <w:rFonts w:ascii="Times New Roman" w:hAnsi="Times New Roman"/>
                <w:sz w:val="18"/>
                <w:szCs w:val="18"/>
              </w:rPr>
              <w:t>i art.183</w:t>
            </w:r>
            <w:r>
              <w:rPr>
                <w:rFonts w:hint="default" w:ascii="Times New Roman" w:hAnsi="Times New Roman"/>
                <w:sz w:val="18"/>
                <w:szCs w:val="18"/>
                <w:lang w:val="ro-RO"/>
              </w:rPr>
              <w:t xml:space="preserve"> </w:t>
            </w:r>
            <w:r>
              <w:rPr>
                <w:rFonts w:ascii="Times New Roman" w:hAnsi="Times New Roman"/>
                <w:sz w:val="18"/>
                <w:szCs w:val="18"/>
              </w:rPr>
              <w:t>din Legea nr.227/2015 privind Codul fiscal, cu modificările și completările ulterioare</w:t>
            </w:r>
            <w:r>
              <w:rPr>
                <w:sz w:val="18"/>
                <w:szCs w:val="18"/>
              </w:rPr>
              <w:t>,</w:t>
            </w:r>
            <w:r>
              <w:rPr>
                <w:rFonts w:hint="default"/>
                <w:sz w:val="18"/>
                <w:szCs w:val="18"/>
                <w:lang w:val="ro-RO"/>
              </w:rPr>
              <w:t xml:space="preserve"> </w:t>
            </w:r>
            <w:r>
              <w:rPr>
                <w:rFonts w:ascii="Times New Roman" w:hAnsi="Times New Roman"/>
                <w:sz w:val="18"/>
                <w:szCs w:val="18"/>
              </w:rPr>
              <w:t>se recalculează contribuția de asigurări sociale</w:t>
            </w:r>
            <w:r>
              <w:rPr>
                <w:rFonts w:hint="default" w:ascii="Times New Roman" w:hAnsi="Times New Roman"/>
                <w:sz w:val="18"/>
                <w:szCs w:val="18"/>
                <w:lang w:val="ro-RO"/>
              </w:rPr>
              <w:t xml:space="preserve"> </w:t>
            </w:r>
            <w:r>
              <w:rPr>
                <w:rFonts w:ascii="Times New Roman" w:hAnsi="Times New Roman"/>
                <w:sz w:val="18"/>
                <w:szCs w:val="18"/>
              </w:rPr>
              <w:t>de sănătate datorată, după cum urmează:</w:t>
            </w:r>
          </w:p>
        </w:tc>
      </w:tr>
    </w:tbl>
    <w:p>
      <w:pPr>
        <w:pStyle w:val="49"/>
        <w:jc w:val="both"/>
        <w:rPr>
          <w:sz w:val="18"/>
          <w:szCs w:val="18"/>
        </w:rPr>
      </w:pPr>
    </w:p>
    <w:p>
      <w:pPr>
        <w:pStyle w:val="49"/>
        <w:numPr>
          <w:ilvl w:val="0"/>
          <w:numId w:val="1"/>
        </w:numPr>
        <w:ind w:left="0" w:leftChars="0" w:firstLine="0" w:firstLineChars="0"/>
        <w:jc w:val="both"/>
        <w:rPr>
          <w:rFonts w:hint="default" w:ascii="Times New Roman" w:hAnsi="Times New Roman" w:cs="Times New Roman"/>
          <w:b/>
          <w:bCs/>
          <w:sz w:val="18"/>
          <w:szCs w:val="18"/>
        </w:rPr>
      </w:pPr>
      <w:r>
        <w:rPr>
          <w:rFonts w:hint="default" w:ascii="Times New Roman" w:hAnsi="Times New Roman" w:cs="Times New Roman"/>
          <w:b/>
          <w:i w:val="0"/>
          <w:iCs w:val="0"/>
          <w:color w:val="000000" w:themeColor="text1"/>
          <w:sz w:val="18"/>
          <w:szCs w:val="18"/>
        </w:rPr>
        <w:t>Datele de identificare a</w:t>
      </w:r>
      <w:r>
        <w:rPr>
          <w:rFonts w:hint="default" w:ascii="Times New Roman" w:hAnsi="Times New Roman" w:cs="Times New Roman"/>
          <w:b/>
          <w:i w:val="0"/>
          <w:iCs w:val="0"/>
          <w:color w:val="000000" w:themeColor="text1"/>
          <w:sz w:val="18"/>
          <w:szCs w:val="18"/>
          <w:lang w:val="ro-RO"/>
        </w:rPr>
        <w:t xml:space="preserve"> persoanei/persoanelor decedate </w:t>
      </w:r>
      <w:r>
        <w:rPr>
          <w:rFonts w:hint="default" w:ascii="Times New Roman" w:hAnsi="Times New Roman" w:eastAsia="Times New Roman CE" w:cs="Times New Roman"/>
          <w:b/>
          <w:bCs/>
          <w:i w:val="0"/>
          <w:iCs w:val="0"/>
          <w:color w:val="000000" w:themeColor="text1"/>
          <w:sz w:val="18"/>
          <w:szCs w:val="18"/>
          <w:lang w:val="en-US"/>
        </w:rPr>
        <w:t xml:space="preserve">pentru care se </w:t>
      </w:r>
      <w:r>
        <w:rPr>
          <w:rFonts w:hint="default" w:ascii="Times New Roman" w:hAnsi="Times New Roman" w:eastAsia="Times New Roman CE" w:cs="Times New Roman"/>
          <w:b/>
          <w:bCs/>
          <w:i w:val="0"/>
          <w:iCs w:val="0"/>
          <w:color w:val="000000" w:themeColor="text1"/>
          <w:sz w:val="18"/>
          <w:szCs w:val="18"/>
          <w:lang w:val="ro-RO"/>
        </w:rPr>
        <w:t>recalculează</w:t>
      </w:r>
      <w:r>
        <w:rPr>
          <w:rFonts w:hint="default" w:ascii="Times New Roman" w:hAnsi="Times New Roman" w:eastAsia="Times New Roman CE" w:cs="Times New Roman"/>
          <w:b/>
          <w:bCs/>
          <w:i w:val="0"/>
          <w:iCs w:val="0"/>
          <w:color w:val="000000" w:themeColor="text1"/>
          <w:sz w:val="18"/>
          <w:szCs w:val="18"/>
          <w:lang w:val="en-US"/>
        </w:rPr>
        <w:t xml:space="preserve"> contribuţia de asigurări sociale de sănătate</w:t>
      </w:r>
    </w:p>
    <w:p>
      <w:pPr>
        <w:tabs>
          <w:tab w:val="left" w:pos="1176"/>
          <w:tab w:val="left" w:pos="3792"/>
        </w:tabs>
        <w:spacing w:after="0"/>
        <w:ind w:firstLine="720" w:firstLineChars="400"/>
        <w:contextualSpacing/>
        <w:jc w:val="both"/>
        <w:rPr>
          <w:rFonts w:hint="default" w:ascii="Times New Roman" w:hAnsi="Times New Roman" w:cs="Times New Roman"/>
          <w:sz w:val="18"/>
          <w:szCs w:val="18"/>
          <w:lang w:val="ro-RO"/>
        </w:rPr>
      </w:pPr>
      <w:r>
        <w:rPr>
          <w:rFonts w:hint="default" w:ascii="Times New Roman" w:hAnsi="Times New Roman" w:cs="Times New Roman"/>
          <w:sz w:val="18"/>
          <w:szCs w:val="18"/>
        </w:rPr>
        <w:t>Nume, prenume</w:t>
      </w:r>
      <w:r>
        <w:rPr>
          <w:rFonts w:hint="default" w:ascii="Times New Roman" w:hAnsi="Times New Roman" w:cs="Times New Roman"/>
          <w:sz w:val="18"/>
          <w:szCs w:val="18"/>
          <w:lang w:val="ro-RO"/>
        </w:rPr>
        <w:t xml:space="preserve"> Soț/Soție ...................................................................................</w:t>
      </w:r>
    </w:p>
    <w:p>
      <w:pPr>
        <w:pStyle w:val="49"/>
        <w:spacing w:line="240" w:lineRule="auto"/>
        <w:ind w:firstLine="709"/>
        <w:jc w:val="both"/>
        <w:rPr>
          <w:rFonts w:hint="default" w:ascii="Times New Roman" w:hAnsi="Times New Roman" w:cs="Times New Roman"/>
          <w:sz w:val="18"/>
          <w:szCs w:val="18"/>
          <w:lang w:val="ro-RO"/>
        </w:rPr>
      </w:pPr>
      <w:r>
        <w:rPr>
          <w:rFonts w:hint="default" w:ascii="Times New Roman" w:hAnsi="Times New Roman" w:cs="Times New Roman"/>
          <w:sz w:val="18"/>
          <w:szCs w:val="18"/>
        </w:rPr>
        <w:t>Cod de identificare fiscală</w:t>
      </w:r>
      <w:r>
        <w:rPr>
          <w:rFonts w:hint="default" w:ascii="Times New Roman" w:hAnsi="Times New Roman" w:cs="Times New Roman"/>
          <w:sz w:val="18"/>
          <w:szCs w:val="18"/>
          <w:lang w:val="ro-RO"/>
        </w:rPr>
        <w:t xml:space="preserve"> Soț/Soție ..................................................................</w:t>
      </w:r>
    </w:p>
    <w:p>
      <w:pPr>
        <w:tabs>
          <w:tab w:val="left" w:pos="1176"/>
          <w:tab w:val="left" w:pos="3792"/>
        </w:tabs>
        <w:spacing w:after="0"/>
        <w:ind w:firstLine="720" w:firstLineChars="400"/>
        <w:contextualSpacing/>
        <w:jc w:val="both"/>
        <w:rPr>
          <w:rFonts w:hint="default" w:ascii="Times New Roman" w:hAnsi="Times New Roman" w:cs="Times New Roman"/>
          <w:sz w:val="18"/>
          <w:szCs w:val="18"/>
        </w:rPr>
      </w:pPr>
      <w:r>
        <w:rPr>
          <w:rFonts w:hint="default" w:ascii="Times New Roman" w:hAnsi="Times New Roman" w:cs="Times New Roman"/>
          <w:sz w:val="18"/>
          <w:szCs w:val="18"/>
        </w:rPr>
        <w:t>Nume, prenume</w:t>
      </w:r>
      <w:r>
        <w:rPr>
          <w:rFonts w:hint="default" w:ascii="Times New Roman" w:hAnsi="Times New Roman" w:cs="Times New Roman"/>
          <w:sz w:val="18"/>
          <w:szCs w:val="18"/>
          <w:lang w:val="ro-RO"/>
        </w:rPr>
        <w:t xml:space="preserve"> Părinte </w:t>
      </w:r>
      <w:r>
        <w:rPr>
          <w:rFonts w:hint="default" w:ascii="Times New Roman" w:hAnsi="Times New Roman" w:cs="Times New Roman"/>
          <w:sz w:val="18"/>
          <w:szCs w:val="18"/>
        </w:rPr>
        <w:t>......................................................................................</w:t>
      </w:r>
    </w:p>
    <w:p>
      <w:pPr>
        <w:pStyle w:val="49"/>
        <w:spacing w:line="240" w:lineRule="auto"/>
        <w:ind w:firstLine="709"/>
        <w:jc w:val="both"/>
        <w:rPr>
          <w:rFonts w:hint="default" w:ascii="Times New Roman" w:hAnsi="Times New Roman" w:cs="Times New Roman"/>
          <w:sz w:val="18"/>
          <w:szCs w:val="18"/>
          <w:lang w:val="ro-RO"/>
        </w:rPr>
      </w:pPr>
      <w:r>
        <w:rPr>
          <w:rFonts w:hint="default" w:ascii="Times New Roman" w:hAnsi="Times New Roman" w:cs="Times New Roman"/>
          <w:sz w:val="18"/>
          <w:szCs w:val="18"/>
        </w:rPr>
        <w:t>Cod de identificare fiscală</w:t>
      </w:r>
      <w:r>
        <w:rPr>
          <w:rFonts w:hint="default" w:ascii="Times New Roman" w:hAnsi="Times New Roman" w:cs="Times New Roman"/>
          <w:sz w:val="18"/>
          <w:szCs w:val="18"/>
          <w:lang w:val="ro-RO"/>
        </w:rPr>
        <w:t xml:space="preserve"> Părinte ......................................................................</w:t>
      </w:r>
    </w:p>
    <w:p>
      <w:pPr>
        <w:tabs>
          <w:tab w:val="left" w:pos="1176"/>
          <w:tab w:val="left" w:pos="3792"/>
        </w:tabs>
        <w:spacing w:after="0"/>
        <w:ind w:firstLine="720" w:firstLineChars="400"/>
        <w:contextualSpacing/>
        <w:jc w:val="both"/>
        <w:rPr>
          <w:rFonts w:hint="default" w:ascii="Times New Roman" w:hAnsi="Times New Roman" w:cs="Times New Roman"/>
          <w:sz w:val="18"/>
          <w:szCs w:val="18"/>
        </w:rPr>
      </w:pPr>
      <w:r>
        <w:rPr>
          <w:rFonts w:hint="default" w:ascii="Times New Roman" w:hAnsi="Times New Roman" w:cs="Times New Roman"/>
          <w:sz w:val="18"/>
          <w:szCs w:val="18"/>
        </w:rPr>
        <w:t>Nume, prenume</w:t>
      </w:r>
      <w:r>
        <w:rPr>
          <w:rFonts w:hint="default" w:ascii="Times New Roman" w:hAnsi="Times New Roman" w:cs="Times New Roman"/>
          <w:sz w:val="18"/>
          <w:szCs w:val="18"/>
          <w:lang w:val="ro-RO"/>
        </w:rPr>
        <w:t xml:space="preserve"> Părinte </w:t>
      </w:r>
      <w:r>
        <w:rPr>
          <w:rFonts w:hint="default" w:ascii="Times New Roman" w:hAnsi="Times New Roman" w:cs="Times New Roman"/>
          <w:sz w:val="18"/>
          <w:szCs w:val="18"/>
        </w:rPr>
        <w:t>......................................................................................</w:t>
      </w:r>
    </w:p>
    <w:p>
      <w:pPr>
        <w:pStyle w:val="49"/>
        <w:spacing w:line="240" w:lineRule="auto"/>
        <w:ind w:firstLine="709"/>
        <w:jc w:val="both"/>
        <w:rPr>
          <w:rFonts w:hint="default" w:ascii="Times New Roman" w:hAnsi="Times New Roman" w:cs="Times New Roman"/>
          <w:sz w:val="18"/>
          <w:szCs w:val="18"/>
          <w:lang w:val="ro-RO"/>
        </w:rPr>
      </w:pPr>
      <w:r>
        <w:rPr>
          <w:rFonts w:hint="default" w:ascii="Times New Roman" w:hAnsi="Times New Roman" w:cs="Times New Roman"/>
          <w:sz w:val="18"/>
          <w:szCs w:val="18"/>
        </w:rPr>
        <w:t>Cod de identificare fiscală</w:t>
      </w:r>
      <w:r>
        <w:rPr>
          <w:rFonts w:hint="default" w:ascii="Times New Roman" w:hAnsi="Times New Roman" w:cs="Times New Roman"/>
          <w:sz w:val="18"/>
          <w:szCs w:val="18"/>
          <w:lang w:val="ro-RO"/>
        </w:rPr>
        <w:t xml:space="preserve"> Părinte .....................................................................</w:t>
      </w:r>
    </w:p>
    <w:p>
      <w:pPr>
        <w:pStyle w:val="49"/>
        <w:spacing w:line="240" w:lineRule="auto"/>
        <w:ind w:firstLine="709"/>
        <w:jc w:val="both"/>
        <w:rPr>
          <w:rFonts w:hint="default" w:ascii="Times New Roman" w:hAnsi="Times New Roman" w:cs="Times New Roman"/>
          <w:sz w:val="18"/>
          <w:szCs w:val="18"/>
          <w:lang w:val="ro-RO"/>
        </w:rPr>
      </w:pPr>
    </w:p>
    <w:p>
      <w:pPr>
        <w:pStyle w:val="49"/>
        <w:numPr>
          <w:ilvl w:val="0"/>
          <w:numId w:val="1"/>
        </w:numPr>
        <w:ind w:left="425" w:leftChars="0" w:hanging="425" w:firstLineChars="0"/>
        <w:jc w:val="both"/>
        <w:rPr>
          <w:rFonts w:ascii="Times New Roman" w:hAnsi="Times New Roman"/>
          <w:b/>
          <w:sz w:val="18"/>
          <w:szCs w:val="18"/>
        </w:rPr>
      </w:pPr>
      <w:r>
        <w:rPr>
          <w:rFonts w:ascii="Times New Roman" w:hAnsi="Times New Roman"/>
          <w:b/>
          <w:sz w:val="18"/>
          <w:szCs w:val="18"/>
        </w:rPr>
        <w:t>Recalcularea obligaţiei de plată cu titlu de contribuție de asigurări sociale de sănătate:</w:t>
      </w:r>
    </w:p>
    <w:p>
      <w:pPr>
        <w:pStyle w:val="49"/>
        <w:numPr>
          <w:ilvl w:val="0"/>
          <w:numId w:val="0"/>
        </w:numPr>
        <w:ind w:leftChars="0"/>
        <w:jc w:val="right"/>
        <w:rPr>
          <w:rFonts w:ascii="Times New Roman" w:hAnsi="Times New Roman"/>
          <w:b/>
          <w:sz w:val="18"/>
          <w:szCs w:val="18"/>
        </w:rPr>
      </w:pPr>
      <w:r>
        <w:rPr>
          <w:rFonts w:ascii="Times New Roman" w:hAnsi="Times New Roman"/>
          <w:b/>
          <w:sz w:val="18"/>
          <w:szCs w:val="18"/>
        </w:rPr>
        <w:t>Lei</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66"/>
        <w:gridCol w:w="3269"/>
        <w:gridCol w:w="2479"/>
        <w:gridCol w:w="2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dxa"/>
            <w:tcBorders>
              <w:top w:val="single" w:color="auto" w:sz="4" w:space="0"/>
              <w:left w:val="single" w:color="auto" w:sz="4" w:space="0"/>
              <w:bottom w:val="single" w:color="auto" w:sz="4" w:space="0"/>
              <w:right w:val="single" w:color="auto" w:sz="4" w:space="0"/>
            </w:tcBorders>
          </w:tcPr>
          <w:p>
            <w:pPr>
              <w:pStyle w:val="49"/>
              <w:numPr>
                <w:ilvl w:val="0"/>
                <w:numId w:val="0"/>
              </w:numPr>
              <w:jc w:val="center"/>
              <w:rPr>
                <w:rFonts w:ascii="Times New Roman" w:hAnsi="Times New Roman"/>
                <w:b/>
                <w:sz w:val="18"/>
                <w:szCs w:val="18"/>
                <w:vertAlign w:val="baseline"/>
              </w:rPr>
            </w:pPr>
            <w:r>
              <w:rPr>
                <w:rFonts w:hint="default" w:ascii="Times New Roman" w:hAnsi="Times New Roman" w:cs="Times New Roman"/>
                <w:b/>
                <w:bCs/>
                <w:i w:val="0"/>
                <w:iCs w:val="0"/>
                <w:sz w:val="18"/>
                <w:szCs w:val="18"/>
              </w:rPr>
              <w:t>Cod de identificare fiscală</w:t>
            </w:r>
            <w:r>
              <w:rPr>
                <w:rFonts w:hint="default" w:ascii="Times New Roman" w:hAnsi="Times New Roman" w:cs="Times New Roman"/>
                <w:b/>
                <w:bCs/>
                <w:i w:val="0"/>
                <w:iCs w:val="0"/>
                <w:sz w:val="18"/>
                <w:szCs w:val="18"/>
                <w:lang w:val="ro-RO"/>
              </w:rPr>
              <w:t xml:space="preserve"> al persoanei/</w:t>
            </w:r>
            <w:r>
              <w:rPr>
                <w:rFonts w:hint="default" w:ascii="Times New Roman" w:hAnsi="Times New Roman" w:eastAsia="Times New Roman CE" w:cs="Times New Roman"/>
                <w:b/>
                <w:bCs/>
                <w:i w:val="0"/>
                <w:iCs w:val="0"/>
                <w:sz w:val="18"/>
                <w:szCs w:val="18"/>
                <w:lang w:val="en-US"/>
              </w:rPr>
              <w:t>persoanel</w:t>
            </w:r>
            <w:r>
              <w:rPr>
                <w:rFonts w:hint="default" w:ascii="Times New Roman" w:hAnsi="Times New Roman" w:eastAsia="Times New Roman CE" w:cs="Times New Roman"/>
                <w:b/>
                <w:bCs/>
                <w:i w:val="0"/>
                <w:iCs w:val="0"/>
                <w:sz w:val="18"/>
                <w:szCs w:val="18"/>
                <w:lang w:val="ro-RO"/>
              </w:rPr>
              <w:t>or</w:t>
            </w:r>
            <w:r>
              <w:rPr>
                <w:rFonts w:hint="default" w:ascii="Times New Roman" w:hAnsi="Times New Roman" w:eastAsia="Times New Roman CE" w:cs="Times New Roman"/>
                <w:b/>
                <w:bCs/>
                <w:i w:val="0"/>
                <w:iCs w:val="0"/>
                <w:sz w:val="18"/>
                <w:szCs w:val="18"/>
                <w:lang w:val="en-US"/>
              </w:rPr>
              <w:t xml:space="preserve"> aflate în întreţinere</w:t>
            </w:r>
          </w:p>
        </w:tc>
        <w:tc>
          <w:tcPr>
            <w:tcW w:w="3269" w:type="dxa"/>
            <w:tcBorders>
              <w:top w:val="single" w:color="auto" w:sz="4" w:space="0"/>
              <w:left w:val="single" w:color="auto" w:sz="4" w:space="0"/>
              <w:bottom w:val="single" w:color="auto" w:sz="4" w:space="0"/>
              <w:right w:val="single" w:color="auto" w:sz="4" w:space="0"/>
            </w:tcBorders>
          </w:tcPr>
          <w:p>
            <w:pPr>
              <w:pStyle w:val="49"/>
              <w:numPr>
                <w:ilvl w:val="-8"/>
                <w:numId w:val="0"/>
              </w:numPr>
              <w:ind w:left="0" w:leftChars="0"/>
              <w:jc w:val="center"/>
              <w:rPr>
                <w:rFonts w:ascii="Times New Roman" w:hAnsi="Times New Roman"/>
                <w:b/>
                <w:sz w:val="18"/>
                <w:szCs w:val="18"/>
                <w:vertAlign w:val="baseline"/>
              </w:rPr>
            </w:pPr>
            <w:r>
              <w:rPr>
                <w:rFonts w:ascii="Times New Roman" w:hAnsi="Times New Roman"/>
                <w:b/>
                <w:bCs/>
                <w:i w:val="0"/>
                <w:iCs w:val="0"/>
                <w:sz w:val="18"/>
                <w:szCs w:val="18"/>
              </w:rPr>
              <w:t>Denumirea indicatorului</w:t>
            </w:r>
          </w:p>
        </w:tc>
        <w:tc>
          <w:tcPr>
            <w:tcW w:w="2479" w:type="dxa"/>
            <w:tcBorders>
              <w:top w:val="single" w:color="auto" w:sz="4" w:space="0"/>
              <w:left w:val="single" w:color="auto" w:sz="4" w:space="0"/>
              <w:bottom w:val="single" w:color="auto" w:sz="4" w:space="0"/>
              <w:right w:val="single" w:color="auto" w:sz="4" w:space="0"/>
            </w:tcBorders>
            <w:vAlign w:val="top"/>
          </w:tcPr>
          <w:p>
            <w:pPr>
              <w:pStyle w:val="49"/>
              <w:jc w:val="center"/>
              <w:rPr>
                <w:rFonts w:ascii="Times New Roman" w:hAnsi="Times New Roman" w:eastAsia="Turn W Demi" w:cs="Turn W Demi"/>
                <w:b/>
                <w:color w:val="000000"/>
                <w:sz w:val="18"/>
                <w:szCs w:val="18"/>
                <w:lang w:val="ro-RO" w:eastAsia="ar-SA" w:bidi="ar-SA"/>
              </w:rPr>
            </w:pPr>
            <w:r>
              <w:rPr>
                <w:rFonts w:ascii="Times New Roman" w:hAnsi="Times New Roman"/>
                <w:b/>
                <w:sz w:val="18"/>
                <w:szCs w:val="18"/>
              </w:rPr>
              <w:t>Decizie anterioară</w:t>
            </w:r>
          </w:p>
        </w:tc>
        <w:tc>
          <w:tcPr>
            <w:tcW w:w="2420" w:type="dxa"/>
            <w:tcBorders>
              <w:top w:val="single" w:color="auto" w:sz="4" w:space="0"/>
              <w:left w:val="single" w:color="auto" w:sz="4" w:space="0"/>
              <w:bottom w:val="single" w:color="auto" w:sz="4" w:space="0"/>
              <w:right w:val="single" w:color="auto" w:sz="4" w:space="0"/>
            </w:tcBorders>
            <w:vAlign w:val="top"/>
          </w:tcPr>
          <w:p>
            <w:pPr>
              <w:pStyle w:val="49"/>
              <w:jc w:val="center"/>
              <w:rPr>
                <w:rFonts w:ascii="Times New Roman" w:hAnsi="Times New Roman" w:eastAsia="Turn W Demi" w:cs="Turn W Demi"/>
                <w:b/>
                <w:color w:val="000000"/>
                <w:sz w:val="18"/>
                <w:szCs w:val="18"/>
                <w:lang w:val="ro-RO" w:eastAsia="ar-SA" w:bidi="ar-SA"/>
              </w:rPr>
            </w:pPr>
            <w:r>
              <w:rPr>
                <w:rFonts w:ascii="Times New Roman" w:hAnsi="Times New Roman"/>
                <w:b/>
                <w:sz w:val="18"/>
                <w:szCs w:val="18"/>
              </w:rPr>
              <w:t>Decizie curentă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dxa"/>
            <w:tcBorders>
              <w:top w:val="single" w:color="auto" w:sz="4" w:space="0"/>
              <w:left w:val="single" w:color="auto" w:sz="4" w:space="0"/>
              <w:bottom w:val="nil"/>
              <w:right w:val="single" w:color="auto" w:sz="4" w:space="0"/>
            </w:tcBorders>
          </w:tcPr>
          <w:p>
            <w:pPr>
              <w:pStyle w:val="49"/>
              <w:numPr>
                <w:ilvl w:val="0"/>
                <w:numId w:val="0"/>
              </w:numPr>
              <w:jc w:val="center"/>
              <w:rPr>
                <w:rFonts w:hint="default" w:ascii="Times New Roman" w:hAnsi="Times New Roman"/>
                <w:b/>
                <w:sz w:val="18"/>
                <w:szCs w:val="18"/>
                <w:vertAlign w:val="baseline"/>
                <w:lang w:val="ro-RO"/>
              </w:rPr>
            </w:pPr>
          </w:p>
        </w:tc>
        <w:tc>
          <w:tcPr>
            <w:tcW w:w="3269" w:type="dxa"/>
            <w:tcBorders>
              <w:top w:val="single" w:color="auto" w:sz="4" w:space="0"/>
              <w:left w:val="single" w:color="auto" w:sz="4" w:space="0"/>
            </w:tcBorders>
            <w:vAlign w:val="top"/>
          </w:tcPr>
          <w:p>
            <w:pPr>
              <w:pStyle w:val="49"/>
              <w:numPr>
                <w:ilvl w:val="0"/>
                <w:numId w:val="2"/>
              </w:numPr>
              <w:ind w:left="425" w:leftChars="0" w:hanging="425" w:firstLineChars="0"/>
              <w:jc w:val="left"/>
              <w:rPr>
                <w:rFonts w:ascii="Times New Roman" w:hAnsi="Times New Roman"/>
                <w:sz w:val="18"/>
              </w:rPr>
            </w:pPr>
            <w:r>
              <w:rPr>
                <w:rFonts w:hint="default" w:ascii="Times New Roman" w:hAnsi="Times New Roman"/>
                <w:sz w:val="18"/>
                <w:lang w:val="en-US"/>
              </w:rPr>
              <w:t>CASS declarat</w:t>
            </w:r>
            <w:r>
              <w:rPr>
                <w:rFonts w:hint="default" w:ascii="Times New Roman" w:hAnsi="Times New Roman"/>
                <w:sz w:val="18"/>
                <w:lang w:val="ro-RO"/>
              </w:rPr>
              <w:t>ă</w:t>
            </w:r>
          </w:p>
        </w:tc>
        <w:tc>
          <w:tcPr>
            <w:tcW w:w="2479" w:type="dxa"/>
            <w:tcBorders>
              <w:top w:val="single" w:color="auto" w:sz="4" w:space="0"/>
            </w:tcBorders>
          </w:tcPr>
          <w:p>
            <w:pPr>
              <w:pStyle w:val="49"/>
              <w:numPr>
                <w:ilvl w:val="0"/>
                <w:numId w:val="0"/>
              </w:numPr>
              <w:jc w:val="left"/>
              <w:rPr>
                <w:rFonts w:ascii="Times New Roman" w:hAnsi="Times New Roman"/>
                <w:b/>
                <w:sz w:val="18"/>
                <w:szCs w:val="18"/>
                <w:vertAlign w:val="baseline"/>
              </w:rPr>
            </w:pPr>
          </w:p>
        </w:tc>
        <w:tc>
          <w:tcPr>
            <w:tcW w:w="2420" w:type="dxa"/>
            <w:tcBorders>
              <w:top w:val="single" w:color="auto" w:sz="4" w:space="0"/>
            </w:tcBorders>
          </w:tcPr>
          <w:p>
            <w:pPr>
              <w:pStyle w:val="49"/>
              <w:numPr>
                <w:ilvl w:val="0"/>
                <w:numId w:val="0"/>
              </w:numPr>
              <w:jc w:val="left"/>
              <w:rPr>
                <w:rFonts w:ascii="Times New Roman" w:hAnsi="Times New Roman"/>
                <w:b/>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dxa"/>
            <w:tcBorders>
              <w:top w:val="nil"/>
              <w:left w:val="single" w:color="auto" w:sz="4" w:space="0"/>
              <w:bottom w:val="nil"/>
              <w:right w:val="single" w:color="auto" w:sz="4" w:space="0"/>
            </w:tcBorders>
            <w:vAlign w:val="top"/>
          </w:tcPr>
          <w:p>
            <w:pPr>
              <w:pStyle w:val="49"/>
              <w:numPr>
                <w:ilvl w:val="0"/>
                <w:numId w:val="0"/>
              </w:numPr>
              <w:ind w:left="0" w:leftChars="0" w:firstLine="0" w:firstLineChars="0"/>
              <w:jc w:val="center"/>
              <w:rPr>
                <w:rFonts w:hint="default" w:ascii="Times New Roman" w:hAnsi="Times New Roman" w:eastAsia="Turn W Demi" w:cs="Turn W Demi"/>
                <w:b/>
                <w:color w:val="000000"/>
                <w:sz w:val="18"/>
                <w:szCs w:val="18"/>
                <w:vertAlign w:val="baseline"/>
                <w:lang w:val="ro-RO" w:eastAsia="ar-SA" w:bidi="ar-SA"/>
              </w:rPr>
            </w:pPr>
            <w:r>
              <w:rPr>
                <w:rFonts w:ascii="Times New Roman" w:hAnsi="Times New Roman" w:cs="Times New Roman"/>
                <w:sz w:val="18"/>
                <w:szCs w:val="18"/>
              </w:rPr>
              <w:t>Cod numeric personal/Număr de identificare fiscală</w:t>
            </w:r>
          </w:p>
        </w:tc>
        <w:tc>
          <w:tcPr>
            <w:tcW w:w="3269" w:type="dxa"/>
            <w:tcBorders>
              <w:top w:val="single" w:color="auto" w:sz="4" w:space="0"/>
              <w:left w:val="single" w:color="auto" w:sz="4" w:space="0"/>
            </w:tcBorders>
            <w:vAlign w:val="top"/>
          </w:tcPr>
          <w:p>
            <w:pPr>
              <w:pStyle w:val="49"/>
              <w:numPr>
                <w:ilvl w:val="0"/>
                <w:numId w:val="2"/>
              </w:numPr>
              <w:ind w:left="425" w:leftChars="0" w:hanging="425" w:firstLineChars="0"/>
              <w:jc w:val="left"/>
              <w:rPr>
                <w:rFonts w:hint="default" w:ascii="Times New Roman" w:hAnsi="Times New Roman" w:eastAsia="Turn W Demi" w:cs="Turn W Demi"/>
                <w:b/>
                <w:color w:val="000000"/>
                <w:sz w:val="18"/>
                <w:szCs w:val="18"/>
                <w:lang w:val="ro-RO" w:eastAsia="ar-SA" w:bidi="ar-SA"/>
              </w:rPr>
            </w:pPr>
            <w:r>
              <w:rPr>
                <w:rFonts w:ascii="Times New Roman" w:hAnsi="Times New Roman"/>
                <w:sz w:val="18"/>
              </w:rPr>
              <w:t>Bază de calcul recalculată</w:t>
            </w:r>
          </w:p>
        </w:tc>
        <w:tc>
          <w:tcPr>
            <w:tcW w:w="2479" w:type="dxa"/>
            <w:tcBorders>
              <w:top w:val="single" w:color="auto" w:sz="4" w:space="0"/>
            </w:tcBorders>
          </w:tcPr>
          <w:p>
            <w:pPr>
              <w:pStyle w:val="49"/>
              <w:numPr>
                <w:ilvl w:val="0"/>
                <w:numId w:val="0"/>
              </w:numPr>
              <w:jc w:val="left"/>
              <w:rPr>
                <w:rFonts w:ascii="Times New Roman" w:hAnsi="Times New Roman"/>
                <w:b/>
                <w:sz w:val="18"/>
                <w:szCs w:val="18"/>
                <w:vertAlign w:val="baseline"/>
              </w:rPr>
            </w:pPr>
          </w:p>
        </w:tc>
        <w:tc>
          <w:tcPr>
            <w:tcW w:w="2420" w:type="dxa"/>
            <w:tcBorders>
              <w:top w:val="single" w:color="auto" w:sz="4" w:space="0"/>
            </w:tcBorders>
          </w:tcPr>
          <w:p>
            <w:pPr>
              <w:pStyle w:val="49"/>
              <w:numPr>
                <w:ilvl w:val="0"/>
                <w:numId w:val="0"/>
              </w:numPr>
              <w:jc w:val="left"/>
              <w:rPr>
                <w:rFonts w:ascii="Times New Roman" w:hAnsi="Times New Roman"/>
                <w:b/>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dxa"/>
            <w:tcBorders>
              <w:top w:val="nil"/>
              <w:left w:val="single" w:color="auto" w:sz="4" w:space="0"/>
              <w:bottom w:val="nil"/>
              <w:right w:val="single" w:color="auto" w:sz="4" w:space="0"/>
            </w:tcBorders>
            <w:vAlign w:val="top"/>
          </w:tcPr>
          <w:p>
            <w:pPr>
              <w:pStyle w:val="49"/>
              <w:numPr>
                <w:ilvl w:val="0"/>
                <w:numId w:val="0"/>
              </w:numPr>
              <w:ind w:left="0" w:leftChars="0" w:firstLine="0" w:firstLineChars="0"/>
              <w:jc w:val="center"/>
              <w:rPr>
                <w:rFonts w:hint="default" w:ascii="Times New Roman" w:hAnsi="Times New Roman" w:eastAsia="Turn W Demi" w:cs="Turn W Demi"/>
                <w:b/>
                <w:color w:val="000000"/>
                <w:sz w:val="18"/>
                <w:szCs w:val="18"/>
                <w:vertAlign w:val="baseline"/>
                <w:lang w:val="ro-RO" w:eastAsia="ar-SA" w:bidi="ar-SA"/>
              </w:rPr>
            </w:pPr>
            <w:r>
              <w:rPr>
                <w:rFonts w:hint="default" w:ascii="Times New Roman" w:hAnsi="Times New Roman"/>
                <w:b/>
                <w:sz w:val="18"/>
                <w:szCs w:val="18"/>
                <w:vertAlign w:val="baseline"/>
                <w:lang w:val="en-US"/>
              </w:rPr>
              <w:t>So</w:t>
            </w:r>
            <w:r>
              <w:rPr>
                <w:rFonts w:hint="default" w:ascii="Times New Roman" w:hAnsi="Times New Roman"/>
                <w:b/>
                <w:sz w:val="18"/>
                <w:szCs w:val="18"/>
                <w:vertAlign w:val="baseline"/>
                <w:lang w:val="ro-RO"/>
              </w:rPr>
              <w:t>ț/Soție</w:t>
            </w:r>
          </w:p>
        </w:tc>
        <w:tc>
          <w:tcPr>
            <w:tcW w:w="3269" w:type="dxa"/>
            <w:tcBorders>
              <w:left w:val="single" w:color="auto" w:sz="4" w:space="0"/>
            </w:tcBorders>
            <w:vAlign w:val="top"/>
          </w:tcPr>
          <w:p>
            <w:pPr>
              <w:pStyle w:val="49"/>
              <w:numPr>
                <w:ilvl w:val="0"/>
                <w:numId w:val="2"/>
              </w:numPr>
              <w:ind w:left="425" w:leftChars="0" w:hanging="425" w:firstLineChars="0"/>
              <w:jc w:val="left"/>
              <w:rPr>
                <w:rFonts w:ascii="Times New Roman" w:hAnsi="Times New Roman" w:eastAsia="Turn W Demi" w:cs="Turn W Demi"/>
                <w:b/>
                <w:color w:val="000000"/>
                <w:sz w:val="18"/>
                <w:szCs w:val="18"/>
                <w:lang w:val="ro-RO" w:eastAsia="ar-SA" w:bidi="ar-SA"/>
              </w:rPr>
            </w:pPr>
            <w:r>
              <w:rPr>
                <w:rFonts w:ascii="Times New Roman" w:hAnsi="Times New Roman"/>
                <w:sz w:val="18"/>
              </w:rPr>
              <w:t>CASS datorată</w:t>
            </w:r>
            <w:r>
              <w:rPr>
                <w:rFonts w:hint="default" w:ascii="Times New Roman" w:hAnsi="Times New Roman"/>
                <w:sz w:val="18"/>
                <w:lang w:val="ro-RO"/>
              </w:rPr>
              <w:t xml:space="preserve"> recalculată</w:t>
            </w:r>
            <w:r>
              <w:rPr>
                <w:rFonts w:hint="default" w:ascii="Times New Roman" w:hAnsi="Times New Roman" w:cs="Times New Roman"/>
                <w:sz w:val="18"/>
                <w:szCs w:val="18"/>
                <w:lang w:val="ro-RO"/>
              </w:rPr>
              <w:t xml:space="preserve"> </w:t>
            </w:r>
            <w:r>
              <w:rPr>
                <w:rFonts w:ascii="Times New Roman" w:hAnsi="Times New Roman"/>
                <w:sz w:val="18"/>
              </w:rPr>
              <w:t xml:space="preserve"> (rd.</w:t>
            </w:r>
            <w:r>
              <w:rPr>
                <w:rFonts w:hint="default" w:ascii="Times New Roman" w:hAnsi="Times New Roman"/>
                <w:sz w:val="18"/>
                <w:lang w:val="ro-RO"/>
              </w:rPr>
              <w:t>2</w:t>
            </w:r>
            <w:r>
              <w:rPr>
                <w:rFonts w:ascii="Times New Roman" w:hAnsi="Times New Roman"/>
                <w:sz w:val="18"/>
              </w:rPr>
              <w:t xml:space="preserve"> x 10%)</w:t>
            </w:r>
          </w:p>
        </w:tc>
        <w:tc>
          <w:tcPr>
            <w:tcW w:w="2479" w:type="dxa"/>
          </w:tcPr>
          <w:p>
            <w:pPr>
              <w:pStyle w:val="49"/>
              <w:numPr>
                <w:ilvl w:val="0"/>
                <w:numId w:val="0"/>
              </w:numPr>
              <w:jc w:val="left"/>
              <w:rPr>
                <w:rFonts w:ascii="Times New Roman" w:hAnsi="Times New Roman"/>
                <w:b/>
                <w:sz w:val="18"/>
                <w:szCs w:val="18"/>
                <w:vertAlign w:val="baseline"/>
              </w:rPr>
            </w:pPr>
          </w:p>
        </w:tc>
        <w:tc>
          <w:tcPr>
            <w:tcW w:w="2420" w:type="dxa"/>
          </w:tcPr>
          <w:p>
            <w:pPr>
              <w:pStyle w:val="49"/>
              <w:numPr>
                <w:ilvl w:val="0"/>
                <w:numId w:val="0"/>
              </w:numPr>
              <w:jc w:val="left"/>
              <w:rPr>
                <w:rFonts w:ascii="Times New Roman" w:hAnsi="Times New Roman"/>
                <w:b/>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dxa"/>
            <w:tcBorders>
              <w:top w:val="nil"/>
              <w:left w:val="single" w:color="auto" w:sz="4" w:space="0"/>
              <w:bottom w:val="single" w:color="auto" w:sz="4" w:space="0"/>
              <w:right w:val="single" w:color="auto" w:sz="4" w:space="0"/>
            </w:tcBorders>
          </w:tcPr>
          <w:p>
            <w:pPr>
              <w:pStyle w:val="49"/>
              <w:numPr>
                <w:ilvl w:val="0"/>
                <w:numId w:val="0"/>
              </w:numPr>
              <w:jc w:val="left"/>
              <w:rPr>
                <w:rFonts w:ascii="Times New Roman" w:hAnsi="Times New Roman"/>
                <w:b/>
                <w:sz w:val="18"/>
                <w:szCs w:val="18"/>
                <w:vertAlign w:val="baseline"/>
              </w:rPr>
            </w:pPr>
          </w:p>
        </w:tc>
        <w:tc>
          <w:tcPr>
            <w:tcW w:w="3269" w:type="dxa"/>
            <w:tcBorders>
              <w:left w:val="single" w:color="auto" w:sz="4" w:space="0"/>
            </w:tcBorders>
            <w:vAlign w:val="top"/>
          </w:tcPr>
          <w:p>
            <w:pPr>
              <w:pStyle w:val="49"/>
              <w:numPr>
                <w:ilvl w:val="0"/>
                <w:numId w:val="2"/>
              </w:numPr>
              <w:ind w:left="425" w:leftChars="0" w:hanging="425" w:firstLineChars="0"/>
              <w:jc w:val="left"/>
              <w:rPr>
                <w:rFonts w:ascii="Times New Roman" w:hAnsi="Times New Roman"/>
                <w:sz w:val="18"/>
              </w:rPr>
            </w:pPr>
            <w:r>
              <w:rPr>
                <w:rFonts w:hint="default" w:ascii="Times New Roman" w:hAnsi="Times New Roman"/>
                <w:b/>
                <w:sz w:val="18"/>
                <w:szCs w:val="18"/>
                <w:vertAlign w:val="baseline"/>
                <w:lang w:val="ro-RO"/>
              </w:rPr>
              <w:t xml:space="preserve">Diferență CASS stabilită în minus  </w:t>
            </w:r>
            <w:r>
              <w:rPr>
                <w:rFonts w:hint="default" w:ascii="Times New Roman" w:hAnsi="Times New Roman"/>
                <w:b w:val="0"/>
                <w:bCs/>
                <w:sz w:val="18"/>
                <w:szCs w:val="18"/>
                <w:vertAlign w:val="baseline"/>
                <w:lang w:val="ro-RO"/>
              </w:rPr>
              <w:t>(rd.1 - rd.3)</w:t>
            </w:r>
          </w:p>
        </w:tc>
        <w:tc>
          <w:tcPr>
            <w:tcW w:w="2479" w:type="dxa"/>
          </w:tcPr>
          <w:p>
            <w:pPr>
              <w:pStyle w:val="49"/>
              <w:numPr>
                <w:ilvl w:val="0"/>
                <w:numId w:val="0"/>
              </w:numPr>
              <w:jc w:val="left"/>
              <w:rPr>
                <w:rFonts w:ascii="Times New Roman" w:hAnsi="Times New Roman"/>
                <w:b/>
                <w:sz w:val="18"/>
                <w:szCs w:val="18"/>
                <w:vertAlign w:val="baseline"/>
              </w:rPr>
            </w:pPr>
          </w:p>
        </w:tc>
        <w:tc>
          <w:tcPr>
            <w:tcW w:w="2420" w:type="dxa"/>
          </w:tcPr>
          <w:p>
            <w:pPr>
              <w:pStyle w:val="49"/>
              <w:numPr>
                <w:ilvl w:val="0"/>
                <w:numId w:val="0"/>
              </w:numPr>
              <w:jc w:val="left"/>
              <w:rPr>
                <w:rFonts w:ascii="Times New Roman" w:hAnsi="Times New Roman"/>
                <w:b/>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dxa"/>
            <w:tcBorders>
              <w:top w:val="single" w:color="auto" w:sz="4" w:space="0"/>
              <w:left w:val="single" w:color="auto" w:sz="4" w:space="0"/>
              <w:bottom w:val="nil"/>
              <w:right w:val="single" w:color="auto" w:sz="4" w:space="0"/>
            </w:tcBorders>
          </w:tcPr>
          <w:p>
            <w:pPr>
              <w:pStyle w:val="49"/>
              <w:numPr>
                <w:ilvl w:val="0"/>
                <w:numId w:val="0"/>
              </w:numPr>
              <w:jc w:val="center"/>
              <w:rPr>
                <w:rFonts w:hint="default" w:ascii="Times New Roman" w:hAnsi="Times New Roman"/>
                <w:b/>
                <w:sz w:val="18"/>
                <w:szCs w:val="18"/>
                <w:vertAlign w:val="baseline"/>
                <w:lang w:val="ro-RO"/>
              </w:rPr>
            </w:pPr>
          </w:p>
        </w:tc>
        <w:tc>
          <w:tcPr>
            <w:tcW w:w="3269" w:type="dxa"/>
            <w:tcBorders>
              <w:left w:val="single" w:color="auto" w:sz="4" w:space="0"/>
            </w:tcBorders>
            <w:vAlign w:val="top"/>
          </w:tcPr>
          <w:p>
            <w:pPr>
              <w:pStyle w:val="49"/>
              <w:numPr>
                <w:ilvl w:val="0"/>
                <w:numId w:val="2"/>
              </w:numPr>
              <w:ind w:left="425" w:leftChars="0" w:hanging="425" w:firstLineChars="0"/>
              <w:jc w:val="left"/>
              <w:rPr>
                <w:rFonts w:ascii="Times New Roman" w:hAnsi="Times New Roman"/>
                <w:sz w:val="18"/>
              </w:rPr>
            </w:pPr>
            <w:r>
              <w:rPr>
                <w:rFonts w:hint="default" w:ascii="Times New Roman" w:hAnsi="Times New Roman"/>
                <w:sz w:val="18"/>
                <w:lang w:val="en-US"/>
              </w:rPr>
              <w:t>CASS declarat</w:t>
            </w:r>
            <w:r>
              <w:rPr>
                <w:rFonts w:hint="default" w:ascii="Times New Roman" w:hAnsi="Times New Roman"/>
                <w:sz w:val="18"/>
                <w:lang w:val="ro-RO"/>
              </w:rPr>
              <w:t>ă</w:t>
            </w:r>
          </w:p>
        </w:tc>
        <w:tc>
          <w:tcPr>
            <w:tcW w:w="2479" w:type="dxa"/>
          </w:tcPr>
          <w:p>
            <w:pPr>
              <w:pStyle w:val="49"/>
              <w:numPr>
                <w:ilvl w:val="0"/>
                <w:numId w:val="0"/>
              </w:numPr>
              <w:jc w:val="left"/>
              <w:rPr>
                <w:rFonts w:ascii="Times New Roman" w:hAnsi="Times New Roman"/>
                <w:b/>
                <w:sz w:val="18"/>
                <w:szCs w:val="18"/>
                <w:vertAlign w:val="baseline"/>
              </w:rPr>
            </w:pPr>
          </w:p>
        </w:tc>
        <w:tc>
          <w:tcPr>
            <w:tcW w:w="2420" w:type="dxa"/>
          </w:tcPr>
          <w:p>
            <w:pPr>
              <w:pStyle w:val="49"/>
              <w:numPr>
                <w:ilvl w:val="0"/>
                <w:numId w:val="0"/>
              </w:numPr>
              <w:jc w:val="left"/>
              <w:rPr>
                <w:rFonts w:ascii="Times New Roman" w:hAnsi="Times New Roman"/>
                <w:b/>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dxa"/>
            <w:tcBorders>
              <w:top w:val="nil"/>
              <w:left w:val="single" w:color="auto" w:sz="4" w:space="0"/>
              <w:bottom w:val="nil"/>
              <w:right w:val="single" w:color="auto" w:sz="4" w:space="0"/>
            </w:tcBorders>
            <w:vAlign w:val="top"/>
          </w:tcPr>
          <w:p>
            <w:pPr>
              <w:pStyle w:val="49"/>
              <w:numPr>
                <w:ilvl w:val="0"/>
                <w:numId w:val="0"/>
              </w:numPr>
              <w:ind w:left="0" w:leftChars="0" w:firstLine="0" w:firstLineChars="0"/>
              <w:jc w:val="center"/>
              <w:rPr>
                <w:rFonts w:hint="default" w:ascii="Times New Roman" w:hAnsi="Times New Roman" w:eastAsia="Turn W Demi" w:cs="Turn W Demi"/>
                <w:b/>
                <w:color w:val="000000"/>
                <w:sz w:val="18"/>
                <w:szCs w:val="18"/>
                <w:vertAlign w:val="baseline"/>
                <w:lang w:val="ro-RO" w:eastAsia="ar-SA" w:bidi="ar-SA"/>
              </w:rPr>
            </w:pPr>
            <w:r>
              <w:rPr>
                <w:rFonts w:ascii="Times New Roman" w:hAnsi="Times New Roman" w:cs="Times New Roman"/>
                <w:sz w:val="18"/>
                <w:szCs w:val="18"/>
              </w:rPr>
              <w:t>Cod numeric personal/Număr de identificare fiscală</w:t>
            </w:r>
          </w:p>
        </w:tc>
        <w:tc>
          <w:tcPr>
            <w:tcW w:w="3269" w:type="dxa"/>
            <w:tcBorders>
              <w:left w:val="single" w:color="auto" w:sz="4" w:space="0"/>
            </w:tcBorders>
            <w:vAlign w:val="top"/>
          </w:tcPr>
          <w:p>
            <w:pPr>
              <w:pStyle w:val="49"/>
              <w:numPr>
                <w:ilvl w:val="0"/>
                <w:numId w:val="2"/>
              </w:numPr>
              <w:ind w:left="425" w:leftChars="0" w:hanging="425" w:firstLineChars="0"/>
              <w:jc w:val="left"/>
              <w:rPr>
                <w:rFonts w:hint="default" w:ascii="Times New Roman" w:hAnsi="Times New Roman" w:eastAsia="Turn W Demi" w:cs="Turn W Demi"/>
                <w:b/>
                <w:color w:val="000000"/>
                <w:sz w:val="18"/>
                <w:szCs w:val="18"/>
                <w:lang w:val="ro-RO" w:eastAsia="ar-SA" w:bidi="ar-SA"/>
              </w:rPr>
            </w:pPr>
            <w:r>
              <w:rPr>
                <w:rFonts w:ascii="Times New Roman" w:hAnsi="Times New Roman"/>
                <w:sz w:val="18"/>
              </w:rPr>
              <w:t>Bază de calcul recalculată</w:t>
            </w:r>
          </w:p>
        </w:tc>
        <w:tc>
          <w:tcPr>
            <w:tcW w:w="2479" w:type="dxa"/>
          </w:tcPr>
          <w:p>
            <w:pPr>
              <w:pStyle w:val="49"/>
              <w:numPr>
                <w:ilvl w:val="0"/>
                <w:numId w:val="0"/>
              </w:numPr>
              <w:jc w:val="left"/>
              <w:rPr>
                <w:rFonts w:ascii="Times New Roman" w:hAnsi="Times New Roman"/>
                <w:b/>
                <w:sz w:val="18"/>
                <w:szCs w:val="18"/>
                <w:vertAlign w:val="baseline"/>
              </w:rPr>
            </w:pPr>
          </w:p>
        </w:tc>
        <w:tc>
          <w:tcPr>
            <w:tcW w:w="2420" w:type="dxa"/>
          </w:tcPr>
          <w:p>
            <w:pPr>
              <w:pStyle w:val="49"/>
              <w:numPr>
                <w:ilvl w:val="0"/>
                <w:numId w:val="0"/>
              </w:numPr>
              <w:jc w:val="left"/>
              <w:rPr>
                <w:rFonts w:ascii="Times New Roman" w:hAnsi="Times New Roman"/>
                <w:b/>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dxa"/>
            <w:tcBorders>
              <w:top w:val="nil"/>
              <w:left w:val="single" w:color="auto" w:sz="4" w:space="0"/>
              <w:bottom w:val="nil"/>
              <w:right w:val="single" w:color="auto" w:sz="4" w:space="0"/>
            </w:tcBorders>
            <w:vAlign w:val="top"/>
          </w:tcPr>
          <w:p>
            <w:pPr>
              <w:pStyle w:val="49"/>
              <w:numPr>
                <w:ilvl w:val="0"/>
                <w:numId w:val="0"/>
              </w:numPr>
              <w:ind w:left="0" w:leftChars="0" w:firstLine="0" w:firstLineChars="0"/>
              <w:jc w:val="center"/>
              <w:rPr>
                <w:rFonts w:hint="default" w:ascii="Times New Roman" w:hAnsi="Times New Roman" w:eastAsia="Turn W Demi" w:cs="Turn W Demi"/>
                <w:b/>
                <w:color w:val="000000"/>
                <w:sz w:val="18"/>
                <w:szCs w:val="18"/>
                <w:vertAlign w:val="baseline"/>
                <w:lang w:val="ro-RO" w:eastAsia="ar-SA" w:bidi="ar-SA"/>
              </w:rPr>
            </w:pPr>
            <w:r>
              <w:rPr>
                <w:rFonts w:hint="default" w:ascii="Times New Roman" w:hAnsi="Times New Roman"/>
                <w:b/>
                <w:sz w:val="18"/>
                <w:szCs w:val="18"/>
                <w:vertAlign w:val="baseline"/>
                <w:lang w:val="ro-RO"/>
              </w:rPr>
              <w:t>Părinte</w:t>
            </w:r>
          </w:p>
        </w:tc>
        <w:tc>
          <w:tcPr>
            <w:tcW w:w="3269" w:type="dxa"/>
            <w:tcBorders>
              <w:left w:val="single" w:color="auto" w:sz="4" w:space="0"/>
            </w:tcBorders>
            <w:vAlign w:val="top"/>
          </w:tcPr>
          <w:p>
            <w:pPr>
              <w:pStyle w:val="49"/>
              <w:numPr>
                <w:ilvl w:val="0"/>
                <w:numId w:val="2"/>
              </w:numPr>
              <w:ind w:left="425" w:leftChars="0" w:hanging="425" w:firstLineChars="0"/>
              <w:jc w:val="left"/>
              <w:rPr>
                <w:rFonts w:ascii="Times New Roman" w:hAnsi="Times New Roman" w:eastAsia="Turn W Demi" w:cs="Turn W Demi"/>
                <w:b/>
                <w:color w:val="000000"/>
                <w:sz w:val="18"/>
                <w:szCs w:val="18"/>
                <w:lang w:val="ro-RO" w:eastAsia="ar-SA" w:bidi="ar-SA"/>
              </w:rPr>
            </w:pPr>
            <w:r>
              <w:rPr>
                <w:rFonts w:ascii="Times New Roman" w:hAnsi="Times New Roman"/>
                <w:sz w:val="18"/>
              </w:rPr>
              <w:t>CASS datorată</w:t>
            </w:r>
            <w:r>
              <w:rPr>
                <w:rFonts w:hint="default" w:ascii="Times New Roman" w:hAnsi="Times New Roman"/>
                <w:sz w:val="18"/>
                <w:lang w:val="ro-RO"/>
              </w:rPr>
              <w:t xml:space="preserve"> recalculată</w:t>
            </w:r>
            <w:r>
              <w:rPr>
                <w:rFonts w:hint="default" w:ascii="Times New Roman" w:hAnsi="Times New Roman" w:cs="Times New Roman"/>
                <w:sz w:val="18"/>
                <w:szCs w:val="18"/>
                <w:lang w:val="ro-RO"/>
              </w:rPr>
              <w:t xml:space="preserve"> </w:t>
            </w:r>
            <w:r>
              <w:rPr>
                <w:rFonts w:ascii="Times New Roman" w:hAnsi="Times New Roman"/>
                <w:sz w:val="18"/>
              </w:rPr>
              <w:t xml:space="preserve"> (rd.</w:t>
            </w:r>
            <w:r>
              <w:rPr>
                <w:rFonts w:hint="default" w:ascii="Times New Roman" w:hAnsi="Times New Roman"/>
                <w:sz w:val="18"/>
                <w:lang w:val="ro-RO"/>
              </w:rPr>
              <w:t>6</w:t>
            </w:r>
            <w:r>
              <w:rPr>
                <w:rFonts w:ascii="Times New Roman" w:hAnsi="Times New Roman"/>
                <w:sz w:val="18"/>
              </w:rPr>
              <w:t xml:space="preserve"> x 10%)</w:t>
            </w:r>
          </w:p>
        </w:tc>
        <w:tc>
          <w:tcPr>
            <w:tcW w:w="2479" w:type="dxa"/>
          </w:tcPr>
          <w:p>
            <w:pPr>
              <w:pStyle w:val="49"/>
              <w:numPr>
                <w:ilvl w:val="0"/>
                <w:numId w:val="0"/>
              </w:numPr>
              <w:jc w:val="left"/>
              <w:rPr>
                <w:rFonts w:ascii="Times New Roman" w:hAnsi="Times New Roman"/>
                <w:b/>
                <w:sz w:val="18"/>
                <w:szCs w:val="18"/>
                <w:vertAlign w:val="baseline"/>
              </w:rPr>
            </w:pPr>
          </w:p>
        </w:tc>
        <w:tc>
          <w:tcPr>
            <w:tcW w:w="2420" w:type="dxa"/>
          </w:tcPr>
          <w:p>
            <w:pPr>
              <w:pStyle w:val="49"/>
              <w:numPr>
                <w:ilvl w:val="0"/>
                <w:numId w:val="0"/>
              </w:numPr>
              <w:jc w:val="left"/>
              <w:rPr>
                <w:rFonts w:ascii="Times New Roman" w:hAnsi="Times New Roman"/>
                <w:b/>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dxa"/>
            <w:tcBorders>
              <w:top w:val="nil"/>
              <w:left w:val="single" w:color="auto" w:sz="4" w:space="0"/>
              <w:bottom w:val="single" w:color="auto" w:sz="4" w:space="0"/>
              <w:right w:val="single" w:color="auto" w:sz="4" w:space="0"/>
            </w:tcBorders>
          </w:tcPr>
          <w:p>
            <w:pPr>
              <w:pStyle w:val="49"/>
              <w:numPr>
                <w:ilvl w:val="0"/>
                <w:numId w:val="0"/>
              </w:numPr>
              <w:jc w:val="left"/>
              <w:rPr>
                <w:rFonts w:ascii="Times New Roman" w:hAnsi="Times New Roman"/>
                <w:b/>
                <w:sz w:val="18"/>
                <w:szCs w:val="18"/>
                <w:vertAlign w:val="baseline"/>
              </w:rPr>
            </w:pPr>
          </w:p>
        </w:tc>
        <w:tc>
          <w:tcPr>
            <w:tcW w:w="3269" w:type="dxa"/>
            <w:tcBorders>
              <w:left w:val="single" w:color="auto" w:sz="4" w:space="0"/>
            </w:tcBorders>
            <w:vAlign w:val="top"/>
          </w:tcPr>
          <w:p>
            <w:pPr>
              <w:pStyle w:val="49"/>
              <w:numPr>
                <w:ilvl w:val="0"/>
                <w:numId w:val="2"/>
              </w:numPr>
              <w:ind w:left="425" w:leftChars="0" w:hanging="425" w:firstLineChars="0"/>
              <w:jc w:val="left"/>
              <w:rPr>
                <w:rFonts w:ascii="Times New Roman" w:hAnsi="Times New Roman"/>
                <w:sz w:val="18"/>
              </w:rPr>
            </w:pPr>
            <w:r>
              <w:rPr>
                <w:rFonts w:hint="default" w:ascii="Times New Roman" w:hAnsi="Times New Roman"/>
                <w:b/>
                <w:sz w:val="18"/>
                <w:szCs w:val="18"/>
                <w:vertAlign w:val="baseline"/>
                <w:lang w:val="ro-RO"/>
              </w:rPr>
              <w:t xml:space="preserve">Diferență CASS stabilită în minus  </w:t>
            </w:r>
            <w:r>
              <w:rPr>
                <w:rFonts w:hint="default" w:ascii="Times New Roman" w:hAnsi="Times New Roman"/>
                <w:b w:val="0"/>
                <w:bCs/>
                <w:sz w:val="18"/>
                <w:szCs w:val="18"/>
                <w:vertAlign w:val="baseline"/>
                <w:lang w:val="ro-RO"/>
              </w:rPr>
              <w:t>(rd.5 - rd.7)</w:t>
            </w:r>
          </w:p>
        </w:tc>
        <w:tc>
          <w:tcPr>
            <w:tcW w:w="2479" w:type="dxa"/>
          </w:tcPr>
          <w:p>
            <w:pPr>
              <w:pStyle w:val="49"/>
              <w:numPr>
                <w:ilvl w:val="0"/>
                <w:numId w:val="0"/>
              </w:numPr>
              <w:jc w:val="left"/>
              <w:rPr>
                <w:rFonts w:ascii="Times New Roman" w:hAnsi="Times New Roman"/>
                <w:b/>
                <w:sz w:val="18"/>
                <w:szCs w:val="18"/>
                <w:vertAlign w:val="baseline"/>
              </w:rPr>
            </w:pPr>
          </w:p>
        </w:tc>
        <w:tc>
          <w:tcPr>
            <w:tcW w:w="2420" w:type="dxa"/>
          </w:tcPr>
          <w:p>
            <w:pPr>
              <w:pStyle w:val="49"/>
              <w:numPr>
                <w:ilvl w:val="0"/>
                <w:numId w:val="0"/>
              </w:numPr>
              <w:jc w:val="left"/>
              <w:rPr>
                <w:rFonts w:ascii="Times New Roman" w:hAnsi="Times New Roman"/>
                <w:b/>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dxa"/>
            <w:tcBorders>
              <w:top w:val="single" w:color="auto" w:sz="4" w:space="0"/>
              <w:left w:val="single" w:color="auto" w:sz="4" w:space="0"/>
              <w:bottom w:val="nil"/>
              <w:right w:val="single" w:color="auto" w:sz="4" w:space="0"/>
            </w:tcBorders>
          </w:tcPr>
          <w:p>
            <w:pPr>
              <w:pStyle w:val="49"/>
              <w:numPr>
                <w:ilvl w:val="0"/>
                <w:numId w:val="0"/>
              </w:numPr>
              <w:jc w:val="center"/>
              <w:rPr>
                <w:rFonts w:ascii="Times New Roman" w:hAnsi="Times New Roman"/>
                <w:b/>
                <w:sz w:val="18"/>
                <w:szCs w:val="18"/>
                <w:vertAlign w:val="baseline"/>
              </w:rPr>
            </w:pPr>
          </w:p>
        </w:tc>
        <w:tc>
          <w:tcPr>
            <w:tcW w:w="3269" w:type="dxa"/>
            <w:tcBorders>
              <w:left w:val="single" w:color="auto" w:sz="4" w:space="0"/>
            </w:tcBorders>
            <w:vAlign w:val="top"/>
          </w:tcPr>
          <w:p>
            <w:pPr>
              <w:pStyle w:val="49"/>
              <w:numPr>
                <w:ilvl w:val="0"/>
                <w:numId w:val="2"/>
              </w:numPr>
              <w:ind w:left="425" w:leftChars="0" w:hanging="425" w:firstLineChars="0"/>
              <w:jc w:val="left"/>
              <w:rPr>
                <w:rFonts w:ascii="Times New Roman" w:hAnsi="Times New Roman"/>
                <w:sz w:val="18"/>
              </w:rPr>
            </w:pPr>
            <w:r>
              <w:rPr>
                <w:rFonts w:hint="default" w:ascii="Times New Roman" w:hAnsi="Times New Roman"/>
                <w:sz w:val="18"/>
                <w:lang w:val="en-US"/>
              </w:rPr>
              <w:t>CASS declarat</w:t>
            </w:r>
            <w:r>
              <w:rPr>
                <w:rFonts w:hint="default" w:ascii="Times New Roman" w:hAnsi="Times New Roman"/>
                <w:sz w:val="18"/>
                <w:lang w:val="ro-RO"/>
              </w:rPr>
              <w:t>ă</w:t>
            </w:r>
          </w:p>
        </w:tc>
        <w:tc>
          <w:tcPr>
            <w:tcW w:w="2479" w:type="dxa"/>
          </w:tcPr>
          <w:p>
            <w:pPr>
              <w:pStyle w:val="49"/>
              <w:numPr>
                <w:ilvl w:val="0"/>
                <w:numId w:val="0"/>
              </w:numPr>
              <w:jc w:val="left"/>
              <w:rPr>
                <w:rFonts w:ascii="Times New Roman" w:hAnsi="Times New Roman"/>
                <w:b/>
                <w:sz w:val="18"/>
                <w:szCs w:val="18"/>
                <w:vertAlign w:val="baseline"/>
              </w:rPr>
            </w:pPr>
          </w:p>
        </w:tc>
        <w:tc>
          <w:tcPr>
            <w:tcW w:w="2420" w:type="dxa"/>
          </w:tcPr>
          <w:p>
            <w:pPr>
              <w:pStyle w:val="49"/>
              <w:numPr>
                <w:ilvl w:val="0"/>
                <w:numId w:val="0"/>
              </w:numPr>
              <w:jc w:val="left"/>
              <w:rPr>
                <w:rFonts w:ascii="Times New Roman" w:hAnsi="Times New Roman"/>
                <w:b/>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dxa"/>
            <w:tcBorders>
              <w:top w:val="nil"/>
              <w:left w:val="single" w:color="auto" w:sz="4" w:space="0"/>
              <w:bottom w:val="nil"/>
              <w:right w:val="single" w:color="auto" w:sz="4" w:space="0"/>
            </w:tcBorders>
            <w:vAlign w:val="top"/>
          </w:tcPr>
          <w:p>
            <w:pPr>
              <w:pStyle w:val="49"/>
              <w:numPr>
                <w:ilvl w:val="0"/>
                <w:numId w:val="0"/>
              </w:numPr>
              <w:ind w:left="0" w:leftChars="0" w:firstLine="0" w:firstLineChars="0"/>
              <w:jc w:val="center"/>
              <w:rPr>
                <w:rFonts w:hint="default" w:ascii="Times New Roman" w:hAnsi="Times New Roman" w:eastAsia="Turn W Demi" w:cs="Turn W Demi"/>
                <w:b/>
                <w:color w:val="000000"/>
                <w:sz w:val="18"/>
                <w:szCs w:val="18"/>
                <w:vertAlign w:val="baseline"/>
                <w:lang w:val="ro-RO" w:eastAsia="ar-SA" w:bidi="ar-SA"/>
              </w:rPr>
            </w:pPr>
            <w:r>
              <w:rPr>
                <w:rFonts w:ascii="Times New Roman" w:hAnsi="Times New Roman" w:cs="Times New Roman"/>
                <w:sz w:val="18"/>
                <w:szCs w:val="18"/>
              </w:rPr>
              <w:t>Cod numeric personal/Număr de identificare fiscală</w:t>
            </w:r>
          </w:p>
        </w:tc>
        <w:tc>
          <w:tcPr>
            <w:tcW w:w="3269" w:type="dxa"/>
            <w:tcBorders>
              <w:left w:val="single" w:color="auto" w:sz="4" w:space="0"/>
            </w:tcBorders>
            <w:vAlign w:val="top"/>
          </w:tcPr>
          <w:p>
            <w:pPr>
              <w:pStyle w:val="49"/>
              <w:numPr>
                <w:ilvl w:val="0"/>
                <w:numId w:val="2"/>
              </w:numPr>
              <w:ind w:left="425" w:leftChars="0" w:hanging="425" w:firstLineChars="0"/>
              <w:jc w:val="left"/>
              <w:rPr>
                <w:rFonts w:hint="default" w:ascii="Times New Roman" w:hAnsi="Times New Roman" w:eastAsia="Turn W Demi" w:cs="Turn W Demi"/>
                <w:b/>
                <w:color w:val="000000"/>
                <w:sz w:val="18"/>
                <w:szCs w:val="18"/>
                <w:lang w:val="ro-RO" w:eastAsia="ar-SA" w:bidi="ar-SA"/>
              </w:rPr>
            </w:pPr>
            <w:r>
              <w:rPr>
                <w:rFonts w:ascii="Times New Roman" w:hAnsi="Times New Roman"/>
                <w:sz w:val="18"/>
              </w:rPr>
              <w:t>Bază de calcul recalculată</w:t>
            </w:r>
          </w:p>
        </w:tc>
        <w:tc>
          <w:tcPr>
            <w:tcW w:w="2479" w:type="dxa"/>
          </w:tcPr>
          <w:p>
            <w:pPr>
              <w:pStyle w:val="49"/>
              <w:numPr>
                <w:ilvl w:val="0"/>
                <w:numId w:val="0"/>
              </w:numPr>
              <w:jc w:val="left"/>
              <w:rPr>
                <w:rFonts w:ascii="Times New Roman" w:hAnsi="Times New Roman"/>
                <w:b/>
                <w:sz w:val="18"/>
                <w:szCs w:val="18"/>
                <w:vertAlign w:val="baseline"/>
              </w:rPr>
            </w:pPr>
          </w:p>
        </w:tc>
        <w:tc>
          <w:tcPr>
            <w:tcW w:w="2420" w:type="dxa"/>
          </w:tcPr>
          <w:p>
            <w:pPr>
              <w:pStyle w:val="49"/>
              <w:numPr>
                <w:ilvl w:val="0"/>
                <w:numId w:val="0"/>
              </w:numPr>
              <w:jc w:val="left"/>
              <w:rPr>
                <w:rFonts w:ascii="Times New Roman" w:hAnsi="Times New Roman"/>
                <w:b/>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dxa"/>
            <w:tcBorders>
              <w:top w:val="nil"/>
              <w:left w:val="single" w:color="auto" w:sz="4" w:space="0"/>
              <w:bottom w:val="nil"/>
              <w:right w:val="single" w:color="auto" w:sz="4" w:space="0"/>
            </w:tcBorders>
            <w:vAlign w:val="top"/>
          </w:tcPr>
          <w:p>
            <w:pPr>
              <w:pStyle w:val="49"/>
              <w:numPr>
                <w:ilvl w:val="0"/>
                <w:numId w:val="0"/>
              </w:numPr>
              <w:ind w:left="0" w:leftChars="0" w:firstLine="0" w:firstLineChars="0"/>
              <w:jc w:val="center"/>
              <w:rPr>
                <w:rFonts w:hint="default" w:ascii="Times New Roman" w:hAnsi="Times New Roman" w:eastAsia="Turn W Demi" w:cs="Turn W Demi"/>
                <w:b/>
                <w:color w:val="000000"/>
                <w:sz w:val="18"/>
                <w:szCs w:val="18"/>
                <w:vertAlign w:val="baseline"/>
                <w:lang w:val="ro-RO" w:eastAsia="ar-SA" w:bidi="ar-SA"/>
              </w:rPr>
            </w:pPr>
            <w:r>
              <w:rPr>
                <w:rFonts w:hint="default" w:ascii="Times New Roman" w:hAnsi="Times New Roman"/>
                <w:b/>
                <w:sz w:val="18"/>
                <w:szCs w:val="18"/>
                <w:vertAlign w:val="baseline"/>
                <w:lang w:val="ro-RO"/>
              </w:rPr>
              <w:t>Părinte</w:t>
            </w:r>
          </w:p>
        </w:tc>
        <w:tc>
          <w:tcPr>
            <w:tcW w:w="3269" w:type="dxa"/>
            <w:tcBorders>
              <w:left w:val="single" w:color="auto" w:sz="4" w:space="0"/>
            </w:tcBorders>
            <w:vAlign w:val="top"/>
          </w:tcPr>
          <w:p>
            <w:pPr>
              <w:pStyle w:val="49"/>
              <w:numPr>
                <w:ilvl w:val="0"/>
                <w:numId w:val="2"/>
              </w:numPr>
              <w:ind w:left="425" w:leftChars="0" w:hanging="425" w:firstLineChars="0"/>
              <w:jc w:val="left"/>
              <w:rPr>
                <w:rFonts w:hint="default" w:ascii="Times New Roman" w:hAnsi="Times New Roman" w:eastAsia="Turn W Demi" w:cs="Turn W Demi"/>
                <w:b/>
                <w:color w:val="000000"/>
                <w:sz w:val="18"/>
                <w:szCs w:val="18"/>
                <w:lang w:val="ro-RO" w:eastAsia="ar-SA" w:bidi="ar-SA"/>
              </w:rPr>
            </w:pPr>
            <w:r>
              <w:rPr>
                <w:rFonts w:ascii="Times New Roman" w:hAnsi="Times New Roman"/>
                <w:sz w:val="18"/>
              </w:rPr>
              <w:t>CASS datorată</w:t>
            </w:r>
            <w:r>
              <w:rPr>
                <w:rFonts w:hint="default" w:ascii="Times New Roman" w:hAnsi="Times New Roman"/>
                <w:sz w:val="18"/>
                <w:lang w:val="ro-RO"/>
              </w:rPr>
              <w:t xml:space="preserve"> recalculată</w:t>
            </w:r>
            <w:r>
              <w:rPr>
                <w:rFonts w:hint="default" w:ascii="Times New Roman" w:hAnsi="Times New Roman" w:cs="Times New Roman"/>
                <w:sz w:val="18"/>
                <w:szCs w:val="18"/>
                <w:lang w:val="ro-RO"/>
              </w:rPr>
              <w:t xml:space="preserve"> </w:t>
            </w:r>
            <w:r>
              <w:rPr>
                <w:rFonts w:ascii="Times New Roman" w:hAnsi="Times New Roman"/>
                <w:sz w:val="18"/>
              </w:rPr>
              <w:t xml:space="preserve"> (rd.</w:t>
            </w:r>
            <w:r>
              <w:rPr>
                <w:rFonts w:hint="default" w:ascii="Times New Roman" w:hAnsi="Times New Roman"/>
                <w:sz w:val="18"/>
                <w:lang w:val="ro-RO"/>
              </w:rPr>
              <w:t>10</w:t>
            </w:r>
            <w:r>
              <w:rPr>
                <w:rFonts w:ascii="Times New Roman" w:hAnsi="Times New Roman"/>
                <w:sz w:val="18"/>
              </w:rPr>
              <w:t xml:space="preserve"> x 10%)</w:t>
            </w:r>
          </w:p>
        </w:tc>
        <w:tc>
          <w:tcPr>
            <w:tcW w:w="2479" w:type="dxa"/>
          </w:tcPr>
          <w:p>
            <w:pPr>
              <w:pStyle w:val="49"/>
              <w:numPr>
                <w:ilvl w:val="0"/>
                <w:numId w:val="0"/>
              </w:numPr>
              <w:jc w:val="left"/>
              <w:rPr>
                <w:rFonts w:ascii="Times New Roman" w:hAnsi="Times New Roman"/>
                <w:b/>
                <w:sz w:val="18"/>
                <w:szCs w:val="18"/>
                <w:vertAlign w:val="baseline"/>
              </w:rPr>
            </w:pPr>
          </w:p>
        </w:tc>
        <w:tc>
          <w:tcPr>
            <w:tcW w:w="2420" w:type="dxa"/>
          </w:tcPr>
          <w:p>
            <w:pPr>
              <w:pStyle w:val="49"/>
              <w:numPr>
                <w:ilvl w:val="0"/>
                <w:numId w:val="0"/>
              </w:numPr>
              <w:jc w:val="left"/>
              <w:rPr>
                <w:rFonts w:ascii="Times New Roman" w:hAnsi="Times New Roman"/>
                <w:b/>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dxa"/>
            <w:tcBorders>
              <w:top w:val="nil"/>
              <w:left w:val="single" w:color="auto" w:sz="4" w:space="0"/>
              <w:bottom w:val="single" w:color="auto" w:sz="4" w:space="0"/>
              <w:right w:val="single" w:color="auto" w:sz="4" w:space="0"/>
            </w:tcBorders>
          </w:tcPr>
          <w:p>
            <w:pPr>
              <w:pStyle w:val="49"/>
              <w:numPr>
                <w:ilvl w:val="0"/>
                <w:numId w:val="0"/>
              </w:numPr>
              <w:jc w:val="left"/>
              <w:rPr>
                <w:rFonts w:ascii="Times New Roman" w:hAnsi="Times New Roman"/>
                <w:b/>
                <w:sz w:val="18"/>
                <w:szCs w:val="18"/>
                <w:vertAlign w:val="baseline"/>
              </w:rPr>
            </w:pPr>
          </w:p>
        </w:tc>
        <w:tc>
          <w:tcPr>
            <w:tcW w:w="3269" w:type="dxa"/>
            <w:tcBorders>
              <w:left w:val="single" w:color="auto" w:sz="4" w:space="0"/>
            </w:tcBorders>
            <w:vAlign w:val="top"/>
          </w:tcPr>
          <w:p>
            <w:pPr>
              <w:pStyle w:val="49"/>
              <w:numPr>
                <w:ilvl w:val="0"/>
                <w:numId w:val="2"/>
              </w:numPr>
              <w:ind w:left="425" w:leftChars="0" w:hanging="425" w:firstLineChars="0"/>
              <w:jc w:val="left"/>
              <w:rPr>
                <w:rFonts w:ascii="Times New Roman" w:hAnsi="Times New Roman"/>
                <w:sz w:val="18"/>
              </w:rPr>
            </w:pPr>
            <w:r>
              <w:rPr>
                <w:rFonts w:hint="default" w:ascii="Times New Roman" w:hAnsi="Times New Roman"/>
                <w:b/>
                <w:sz w:val="18"/>
                <w:szCs w:val="18"/>
                <w:vertAlign w:val="baseline"/>
                <w:lang w:val="ro-RO"/>
              </w:rPr>
              <w:t xml:space="preserve">Diferență CASS stabilită în minus  </w:t>
            </w:r>
            <w:r>
              <w:rPr>
                <w:rFonts w:hint="default" w:ascii="Times New Roman" w:hAnsi="Times New Roman"/>
                <w:b w:val="0"/>
                <w:bCs/>
                <w:sz w:val="18"/>
                <w:szCs w:val="18"/>
                <w:vertAlign w:val="baseline"/>
                <w:lang w:val="ro-RO"/>
              </w:rPr>
              <w:t>(rd.9 - rd.11)</w:t>
            </w:r>
          </w:p>
        </w:tc>
        <w:tc>
          <w:tcPr>
            <w:tcW w:w="2479" w:type="dxa"/>
          </w:tcPr>
          <w:p>
            <w:pPr>
              <w:pStyle w:val="49"/>
              <w:numPr>
                <w:ilvl w:val="0"/>
                <w:numId w:val="0"/>
              </w:numPr>
              <w:jc w:val="left"/>
              <w:rPr>
                <w:rFonts w:ascii="Times New Roman" w:hAnsi="Times New Roman"/>
                <w:b/>
                <w:sz w:val="18"/>
                <w:szCs w:val="18"/>
                <w:vertAlign w:val="baseline"/>
              </w:rPr>
            </w:pPr>
          </w:p>
        </w:tc>
        <w:tc>
          <w:tcPr>
            <w:tcW w:w="2420" w:type="dxa"/>
          </w:tcPr>
          <w:p>
            <w:pPr>
              <w:pStyle w:val="49"/>
              <w:numPr>
                <w:ilvl w:val="0"/>
                <w:numId w:val="0"/>
              </w:numPr>
              <w:jc w:val="left"/>
              <w:rPr>
                <w:rFonts w:ascii="Times New Roman" w:hAnsi="Times New Roman"/>
                <w:b/>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dxa"/>
            <w:tcBorders>
              <w:top w:val="single" w:color="auto" w:sz="4" w:space="0"/>
              <w:left w:val="single" w:color="auto" w:sz="4" w:space="0"/>
              <w:bottom w:val="nil"/>
              <w:right w:val="single" w:color="auto" w:sz="4" w:space="0"/>
            </w:tcBorders>
          </w:tcPr>
          <w:p>
            <w:pPr>
              <w:pStyle w:val="49"/>
              <w:numPr>
                <w:ilvl w:val="0"/>
                <w:numId w:val="0"/>
              </w:numPr>
              <w:jc w:val="left"/>
              <w:rPr>
                <w:rFonts w:ascii="Times New Roman" w:hAnsi="Times New Roman"/>
                <w:b/>
                <w:sz w:val="18"/>
                <w:szCs w:val="18"/>
                <w:vertAlign w:val="baseline"/>
              </w:rPr>
            </w:pPr>
          </w:p>
        </w:tc>
        <w:tc>
          <w:tcPr>
            <w:tcW w:w="3269" w:type="dxa"/>
            <w:tcBorders>
              <w:left w:val="single" w:color="auto" w:sz="4" w:space="0"/>
            </w:tcBorders>
            <w:vAlign w:val="top"/>
          </w:tcPr>
          <w:p>
            <w:pPr>
              <w:pStyle w:val="49"/>
              <w:numPr>
                <w:ilvl w:val="0"/>
                <w:numId w:val="2"/>
              </w:numPr>
              <w:ind w:left="425" w:leftChars="0" w:hanging="425" w:firstLineChars="0"/>
              <w:jc w:val="left"/>
              <w:rPr>
                <w:rFonts w:hint="default" w:ascii="Times New Roman" w:hAnsi="Times New Roman"/>
                <w:sz w:val="18"/>
                <w:lang w:val="ro-RO"/>
              </w:rPr>
            </w:pPr>
            <w:r>
              <w:rPr>
                <w:rFonts w:hint="default" w:ascii="Times New Roman" w:hAnsi="Times New Roman"/>
                <w:sz w:val="18"/>
                <w:lang w:val="ro-RO"/>
              </w:rPr>
              <w:t xml:space="preserve">Total CASS declarată  </w:t>
            </w:r>
            <w:r>
              <w:rPr>
                <w:rFonts w:ascii="Times New Roman" w:hAnsi="Times New Roman"/>
                <w:sz w:val="18"/>
              </w:rPr>
              <w:t>(rd.</w:t>
            </w:r>
            <w:r>
              <w:rPr>
                <w:rFonts w:hint="default" w:ascii="Times New Roman" w:hAnsi="Times New Roman"/>
                <w:sz w:val="18"/>
                <w:lang w:val="ro-RO"/>
              </w:rPr>
              <w:t>1 + rd.5 + rd.9</w:t>
            </w:r>
            <w:r>
              <w:rPr>
                <w:rFonts w:ascii="Times New Roman" w:hAnsi="Times New Roman"/>
                <w:sz w:val="18"/>
              </w:rPr>
              <w:t>)</w:t>
            </w:r>
            <w:r>
              <w:rPr>
                <w:color w:val="000000"/>
                <w:sz w:val="18"/>
              </w:rPr>
              <w:t>*</w:t>
            </w:r>
            <w:r>
              <w:rPr>
                <w:rFonts w:hint="default"/>
                <w:color w:val="000000"/>
                <w:sz w:val="18"/>
                <w:lang w:val="ro-RO"/>
              </w:rPr>
              <w:t>**</w:t>
            </w:r>
            <w:r>
              <w:rPr>
                <w:color w:val="000000"/>
                <w:sz w:val="18"/>
              </w:rPr>
              <w:t>)</w:t>
            </w:r>
          </w:p>
        </w:tc>
        <w:tc>
          <w:tcPr>
            <w:tcW w:w="2479" w:type="dxa"/>
          </w:tcPr>
          <w:p>
            <w:pPr>
              <w:pStyle w:val="49"/>
              <w:numPr>
                <w:ilvl w:val="0"/>
                <w:numId w:val="0"/>
              </w:numPr>
              <w:jc w:val="left"/>
              <w:rPr>
                <w:rFonts w:ascii="Times New Roman" w:hAnsi="Times New Roman"/>
                <w:b/>
                <w:sz w:val="18"/>
                <w:szCs w:val="18"/>
                <w:vertAlign w:val="baseline"/>
              </w:rPr>
            </w:pPr>
          </w:p>
        </w:tc>
        <w:tc>
          <w:tcPr>
            <w:tcW w:w="2420" w:type="dxa"/>
          </w:tcPr>
          <w:p>
            <w:pPr>
              <w:pStyle w:val="49"/>
              <w:numPr>
                <w:ilvl w:val="0"/>
                <w:numId w:val="0"/>
              </w:numPr>
              <w:jc w:val="left"/>
              <w:rPr>
                <w:rFonts w:ascii="Times New Roman" w:hAnsi="Times New Roman"/>
                <w:b/>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dxa"/>
            <w:tcBorders>
              <w:top w:val="nil"/>
              <w:left w:val="single" w:color="auto" w:sz="4" w:space="0"/>
              <w:bottom w:val="nil"/>
              <w:right w:val="single" w:color="auto" w:sz="4" w:space="0"/>
            </w:tcBorders>
          </w:tcPr>
          <w:p>
            <w:pPr>
              <w:pStyle w:val="49"/>
              <w:numPr>
                <w:ilvl w:val="0"/>
                <w:numId w:val="0"/>
              </w:numPr>
              <w:jc w:val="center"/>
              <w:rPr>
                <w:rFonts w:hint="default" w:ascii="Times New Roman" w:hAnsi="Times New Roman"/>
                <w:b/>
                <w:sz w:val="18"/>
                <w:szCs w:val="18"/>
                <w:vertAlign w:val="baseline"/>
                <w:lang w:val="ro-RO"/>
              </w:rPr>
            </w:pPr>
            <w:r>
              <w:rPr>
                <w:rFonts w:hint="default" w:ascii="Times New Roman" w:hAnsi="Times New Roman"/>
                <w:b/>
                <w:sz w:val="18"/>
                <w:szCs w:val="18"/>
                <w:vertAlign w:val="baseline"/>
                <w:lang w:val="ro-RO"/>
              </w:rPr>
              <w:t>Total</w:t>
            </w:r>
          </w:p>
        </w:tc>
        <w:tc>
          <w:tcPr>
            <w:tcW w:w="3269" w:type="dxa"/>
            <w:tcBorders>
              <w:left w:val="single" w:color="auto" w:sz="4" w:space="0"/>
            </w:tcBorders>
            <w:vAlign w:val="top"/>
          </w:tcPr>
          <w:p>
            <w:pPr>
              <w:pStyle w:val="49"/>
              <w:numPr>
                <w:ilvl w:val="0"/>
                <w:numId w:val="2"/>
              </w:numPr>
              <w:ind w:left="425" w:leftChars="0" w:hanging="425" w:firstLineChars="0"/>
              <w:jc w:val="left"/>
              <w:rPr>
                <w:rFonts w:ascii="Times New Roman" w:hAnsi="Times New Roman" w:eastAsia="Turn W Demi" w:cs="Turn W Demi"/>
                <w:color w:val="000000"/>
                <w:sz w:val="18"/>
                <w:lang w:val="ro-RO" w:eastAsia="ar-SA" w:bidi="ar-SA"/>
              </w:rPr>
            </w:pPr>
            <w:r>
              <w:rPr>
                <w:rFonts w:hint="default" w:ascii="Times New Roman" w:hAnsi="Times New Roman"/>
                <w:b/>
                <w:bCs/>
                <w:sz w:val="18"/>
                <w:lang w:val="ro-RO"/>
              </w:rPr>
              <w:t>Total CASS datorată recalculată</w:t>
            </w:r>
            <w:r>
              <w:rPr>
                <w:rFonts w:hint="default" w:ascii="Times New Roman" w:hAnsi="Times New Roman"/>
                <w:sz w:val="18"/>
                <w:lang w:val="ro-RO"/>
              </w:rPr>
              <w:t xml:space="preserve">       </w:t>
            </w:r>
            <w:r>
              <w:rPr>
                <w:rFonts w:ascii="Times New Roman" w:hAnsi="Times New Roman"/>
                <w:sz w:val="18"/>
              </w:rPr>
              <w:t>(rd.</w:t>
            </w:r>
            <w:r>
              <w:rPr>
                <w:rFonts w:hint="default" w:ascii="Times New Roman" w:hAnsi="Times New Roman"/>
                <w:sz w:val="18"/>
                <w:lang w:val="ro-RO"/>
              </w:rPr>
              <w:t>3 + rd.7 + rd.11</w:t>
            </w:r>
            <w:r>
              <w:rPr>
                <w:rFonts w:ascii="Times New Roman" w:hAnsi="Times New Roman"/>
                <w:sz w:val="18"/>
              </w:rPr>
              <w:t>)</w:t>
            </w:r>
          </w:p>
        </w:tc>
        <w:tc>
          <w:tcPr>
            <w:tcW w:w="2479" w:type="dxa"/>
          </w:tcPr>
          <w:p>
            <w:pPr>
              <w:pStyle w:val="49"/>
              <w:numPr>
                <w:ilvl w:val="0"/>
                <w:numId w:val="0"/>
              </w:numPr>
              <w:jc w:val="left"/>
              <w:rPr>
                <w:rFonts w:ascii="Times New Roman" w:hAnsi="Times New Roman"/>
                <w:b/>
                <w:sz w:val="18"/>
                <w:szCs w:val="18"/>
                <w:vertAlign w:val="baseline"/>
              </w:rPr>
            </w:pPr>
          </w:p>
        </w:tc>
        <w:tc>
          <w:tcPr>
            <w:tcW w:w="2420" w:type="dxa"/>
          </w:tcPr>
          <w:p>
            <w:pPr>
              <w:pStyle w:val="49"/>
              <w:numPr>
                <w:ilvl w:val="0"/>
                <w:numId w:val="0"/>
              </w:numPr>
              <w:jc w:val="left"/>
              <w:rPr>
                <w:rFonts w:ascii="Times New Roman" w:hAnsi="Times New Roman"/>
                <w:b/>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dxa"/>
            <w:tcBorders>
              <w:top w:val="nil"/>
              <w:left w:val="single" w:color="auto" w:sz="4" w:space="0"/>
              <w:bottom w:val="single" w:color="auto" w:sz="4" w:space="0"/>
              <w:right w:val="single" w:color="auto" w:sz="4" w:space="0"/>
            </w:tcBorders>
          </w:tcPr>
          <w:p>
            <w:pPr>
              <w:pStyle w:val="49"/>
              <w:numPr>
                <w:ilvl w:val="0"/>
                <w:numId w:val="0"/>
              </w:numPr>
              <w:jc w:val="left"/>
              <w:rPr>
                <w:rFonts w:ascii="Times New Roman" w:hAnsi="Times New Roman"/>
                <w:b/>
                <w:sz w:val="18"/>
                <w:szCs w:val="18"/>
                <w:vertAlign w:val="baseline"/>
              </w:rPr>
            </w:pPr>
          </w:p>
        </w:tc>
        <w:tc>
          <w:tcPr>
            <w:tcW w:w="3269" w:type="dxa"/>
            <w:tcBorders>
              <w:left w:val="single" w:color="auto" w:sz="4" w:space="0"/>
            </w:tcBorders>
          </w:tcPr>
          <w:p>
            <w:pPr>
              <w:pStyle w:val="49"/>
              <w:numPr>
                <w:ilvl w:val="0"/>
                <w:numId w:val="2"/>
              </w:numPr>
              <w:ind w:left="425" w:leftChars="0" w:hanging="425" w:firstLineChars="0"/>
              <w:jc w:val="left"/>
              <w:rPr>
                <w:rFonts w:hint="default" w:ascii="Times New Roman" w:hAnsi="Times New Roman"/>
                <w:b/>
                <w:sz w:val="18"/>
                <w:szCs w:val="18"/>
                <w:vertAlign w:val="baseline"/>
                <w:lang w:val="ro-RO"/>
              </w:rPr>
            </w:pPr>
            <w:r>
              <w:rPr>
                <w:rFonts w:hint="default" w:ascii="Times New Roman" w:hAnsi="Times New Roman"/>
                <w:b/>
                <w:sz w:val="18"/>
                <w:szCs w:val="18"/>
                <w:vertAlign w:val="baseline"/>
                <w:lang w:val="ro-RO"/>
              </w:rPr>
              <w:t xml:space="preserve">Total diferență CASS stabilită în minus </w:t>
            </w:r>
            <w:r>
              <w:rPr>
                <w:rFonts w:hint="default" w:ascii="Times New Roman" w:hAnsi="Times New Roman"/>
                <w:b w:val="0"/>
                <w:bCs/>
                <w:sz w:val="18"/>
                <w:szCs w:val="18"/>
                <w:vertAlign w:val="baseline"/>
                <w:lang w:val="ro-RO"/>
              </w:rPr>
              <w:t>(rd.13 - rd.14) =</w:t>
            </w:r>
            <w:r>
              <w:rPr>
                <w:rFonts w:hint="default" w:ascii="Times New Roman" w:hAnsi="Times New Roman"/>
                <w:sz w:val="18"/>
                <w:lang w:val="ro-RO"/>
              </w:rPr>
              <w:t xml:space="preserve"> </w:t>
            </w:r>
            <w:r>
              <w:rPr>
                <w:rFonts w:ascii="Times New Roman" w:hAnsi="Times New Roman"/>
                <w:sz w:val="18"/>
              </w:rPr>
              <w:t>(rd.</w:t>
            </w:r>
            <w:r>
              <w:rPr>
                <w:rFonts w:hint="default" w:ascii="Times New Roman" w:hAnsi="Times New Roman"/>
                <w:sz w:val="18"/>
                <w:lang w:val="ro-RO"/>
              </w:rPr>
              <w:t>4 + rd.8 + rd.12</w:t>
            </w:r>
            <w:r>
              <w:rPr>
                <w:rFonts w:ascii="Times New Roman" w:hAnsi="Times New Roman"/>
                <w:sz w:val="18"/>
              </w:rPr>
              <w:t>)</w:t>
            </w:r>
          </w:p>
        </w:tc>
        <w:tc>
          <w:tcPr>
            <w:tcW w:w="2479" w:type="dxa"/>
          </w:tcPr>
          <w:p>
            <w:pPr>
              <w:pStyle w:val="49"/>
              <w:numPr>
                <w:ilvl w:val="0"/>
                <w:numId w:val="0"/>
              </w:numPr>
              <w:jc w:val="left"/>
              <w:rPr>
                <w:rFonts w:ascii="Times New Roman" w:hAnsi="Times New Roman"/>
                <w:b/>
                <w:sz w:val="18"/>
                <w:szCs w:val="18"/>
                <w:vertAlign w:val="baseline"/>
              </w:rPr>
            </w:pPr>
          </w:p>
        </w:tc>
        <w:tc>
          <w:tcPr>
            <w:tcW w:w="2420" w:type="dxa"/>
          </w:tcPr>
          <w:p>
            <w:pPr>
              <w:pStyle w:val="49"/>
              <w:numPr>
                <w:ilvl w:val="0"/>
                <w:numId w:val="0"/>
              </w:numPr>
              <w:jc w:val="left"/>
              <w:rPr>
                <w:rFonts w:ascii="Times New Roman" w:hAnsi="Times New Roman"/>
                <w:b/>
                <w:sz w:val="18"/>
                <w:szCs w:val="18"/>
                <w:vertAlign w:val="baseline"/>
              </w:rPr>
            </w:pPr>
          </w:p>
        </w:tc>
      </w:tr>
    </w:tbl>
    <w:p>
      <w:pPr>
        <w:tabs>
          <w:tab w:val="left" w:pos="1176"/>
          <w:tab w:val="left" w:pos="3792"/>
        </w:tabs>
        <w:spacing w:after="0"/>
        <w:contextualSpacing/>
        <w:jc w:val="both"/>
        <w:rPr>
          <w:rFonts w:hint="default" w:ascii="Times New Roman" w:hAnsi="Times New Roman" w:eastAsia="MyriadPro-Regular" w:cs="Times New Roman"/>
          <w:sz w:val="18"/>
          <w:szCs w:val="18"/>
        </w:rPr>
      </w:pPr>
    </w:p>
    <w:p>
      <w:pPr>
        <w:pStyle w:val="52"/>
        <w:jc w:val="both"/>
        <w:rPr>
          <w:rFonts w:hint="default" w:ascii="Times New Roman" w:hAnsi="Times New Roman" w:eastAsia="MyriadPro-Regular" w:cs="Times New Roman"/>
          <w:sz w:val="18"/>
          <w:szCs w:val="18"/>
        </w:rPr>
      </w:pPr>
    </w:p>
    <w:p>
      <w:pPr>
        <w:pStyle w:val="52"/>
        <w:jc w:val="both"/>
        <w:rPr>
          <w:rFonts w:hint="default" w:ascii="Times New Roman" w:hAnsi="Times New Roman" w:eastAsia="MyriadPro-Regular" w:cs="Times New Roman"/>
          <w:sz w:val="18"/>
          <w:szCs w:val="18"/>
        </w:rPr>
      </w:pPr>
      <w:r>
        <w:rPr>
          <w:rFonts w:hint="default" w:ascii="Times New Roman" w:hAnsi="Times New Roman" w:eastAsia="MyriadPro-Regular" w:cs="Times New Roman"/>
          <w:sz w:val="18"/>
          <w:szCs w:val="18"/>
        </w:rPr>
        <w:t>Obligațiile fiscale din prezenta decizie se stabilesc sub rezerva verificării ulterioare, potrivit legii.</w:t>
      </w:r>
    </w:p>
    <w:p>
      <w:pPr>
        <w:pStyle w:val="52"/>
        <w:jc w:val="both"/>
        <w:rPr>
          <w:rFonts w:hint="default" w:ascii="Times New Roman" w:hAnsi="Times New Roman" w:eastAsia="Turn W Demi" w:cs="Times New Roman"/>
          <w:color w:val="auto"/>
          <w:sz w:val="18"/>
          <w:szCs w:val="18"/>
          <w:lang w:val="ro-RO" w:eastAsia="ar-SA" w:bidi="ar-SA"/>
        </w:rPr>
      </w:pPr>
      <w:r>
        <w:rPr>
          <w:rFonts w:hint="default" w:ascii="Times New Roman" w:hAnsi="Times New Roman" w:eastAsia="MyriadPro-Regular" w:cs="Times New Roman"/>
          <w:sz w:val="18"/>
          <w:szCs w:val="18"/>
        </w:rPr>
        <w:t xml:space="preserve">Diferența de </w:t>
      </w:r>
      <w:r>
        <w:rPr>
          <w:rFonts w:hint="default" w:ascii="Times New Roman" w:hAnsi="Times New Roman" w:eastAsia="MyriadPro-Regular" w:cs="Times New Roman"/>
          <w:sz w:val="18"/>
          <w:szCs w:val="18"/>
          <w:lang w:val="ro-RO"/>
        </w:rPr>
        <w:t>CASS</w:t>
      </w:r>
      <w:r>
        <w:rPr>
          <w:rFonts w:hint="default" w:ascii="Times New Roman" w:hAnsi="Times New Roman" w:eastAsia="MyriadPro-Regular" w:cs="Times New Roman"/>
          <w:sz w:val="18"/>
          <w:szCs w:val="18"/>
        </w:rPr>
        <w:t xml:space="preserve"> stabilită în minus (rd.</w:t>
      </w:r>
      <w:r>
        <w:rPr>
          <w:rFonts w:hint="default" w:ascii="Times New Roman" w:hAnsi="Times New Roman" w:eastAsia="MyriadPro-Regular" w:cs="Times New Roman"/>
          <w:sz w:val="18"/>
          <w:szCs w:val="18"/>
          <w:lang w:val="ro-RO"/>
        </w:rPr>
        <w:t>1</w:t>
      </w:r>
      <w:r>
        <w:rPr>
          <w:rFonts w:hint="default" w:ascii="Times New Roman" w:hAnsi="Times New Roman" w:eastAsia="MyriadPro-Regular" w:cs="Times New Roman"/>
          <w:sz w:val="18"/>
          <w:szCs w:val="18"/>
          <w:lang w:val="en-US"/>
        </w:rPr>
        <w:t>5</w:t>
      </w:r>
      <w:r>
        <w:rPr>
          <w:rFonts w:hint="default" w:ascii="Times New Roman" w:hAnsi="Times New Roman" w:eastAsia="MyriadPro-Regular" w:cs="Times New Roman"/>
          <w:sz w:val="18"/>
          <w:szCs w:val="18"/>
        </w:rPr>
        <w:t>)</w:t>
      </w:r>
      <w:r>
        <w:rPr>
          <w:rFonts w:hint="default" w:ascii="Times New Roman" w:hAnsi="Times New Roman" w:eastAsia="MyriadPro-Regular" w:cs="Times New Roman"/>
          <w:sz w:val="18"/>
          <w:szCs w:val="18"/>
          <w:lang w:val="ro-RO"/>
        </w:rPr>
        <w:t xml:space="preserve"> </w:t>
      </w:r>
      <w:r>
        <w:rPr>
          <w:rFonts w:ascii="Times New Roman" w:hAnsi="Times New Roman" w:cs="Times New Roman"/>
          <w:color w:val="auto"/>
          <w:sz w:val="18"/>
          <w:szCs w:val="18"/>
          <w:lang w:val="ro-RO"/>
        </w:rPr>
        <w:t>în sumă de .........................lei</w:t>
      </w:r>
      <w:r>
        <w:rPr>
          <w:rFonts w:hint="default" w:ascii="Times New Roman" w:hAnsi="Times New Roman" w:cs="Times New Roman"/>
          <w:color w:val="auto"/>
          <w:sz w:val="18"/>
          <w:szCs w:val="18"/>
          <w:lang w:val="ro-RO"/>
        </w:rPr>
        <w:t>,</w:t>
      </w:r>
      <w:r>
        <w:rPr>
          <w:rFonts w:hint="default" w:ascii="Times New Roman" w:hAnsi="Times New Roman" w:eastAsia="MyriadPro-Regular" w:cs="Times New Roman"/>
          <w:sz w:val="18"/>
          <w:szCs w:val="18"/>
        </w:rPr>
        <w:t xml:space="preserve"> se compensează şi/sau se restituie, după caz, potrivit</w:t>
      </w:r>
      <w:r>
        <w:rPr>
          <w:rFonts w:hint="default" w:ascii="Times New Roman" w:hAnsi="Times New Roman" w:eastAsia="MyriadPro-Regular" w:cs="Times New Roman"/>
          <w:sz w:val="18"/>
          <w:szCs w:val="18"/>
          <w:lang w:val="ro-RO"/>
        </w:rPr>
        <w:t xml:space="preserve"> </w:t>
      </w:r>
      <w:r>
        <w:rPr>
          <w:rFonts w:hint="default" w:ascii="Times New Roman" w:hAnsi="Times New Roman" w:eastAsia="MyriadPro-Regular" w:cs="Times New Roman"/>
          <w:sz w:val="18"/>
          <w:szCs w:val="18"/>
        </w:rPr>
        <w:t>prevederilor legale în vigoare.</w:t>
      </w:r>
    </w:p>
    <w:p>
      <w:pPr>
        <w:pStyle w:val="56"/>
        <w:numPr>
          <w:ilvl w:val="0"/>
          <w:numId w:val="0"/>
        </w:numPr>
        <w:tabs>
          <w:tab w:val="left" w:pos="1176"/>
          <w:tab w:val="left" w:pos="3792"/>
        </w:tabs>
        <w:jc w:val="both"/>
        <w:rPr>
          <w:sz w:val="18"/>
          <w:szCs w:val="18"/>
        </w:rPr>
      </w:pPr>
      <w:r>
        <w:rPr>
          <w:rFonts w:ascii="Times New Roman" w:hAnsi="Times New Roman" w:cs="Times New Roman"/>
          <w:color w:val="auto"/>
          <w:sz w:val="18"/>
          <w:szCs w:val="18"/>
        </w:rPr>
        <w:t xml:space="preserve">Decizia de </w:t>
      </w:r>
      <w:r>
        <w:rPr>
          <w:rFonts w:hint="default" w:ascii="Times New Roman" w:hAnsi="Times New Roman" w:cs="Times New Roman"/>
          <w:color w:val="auto"/>
          <w:sz w:val="18"/>
          <w:szCs w:val="18"/>
          <w:lang w:val="ro-RO"/>
        </w:rPr>
        <w:t>recalculare</w:t>
      </w:r>
      <w:r>
        <w:rPr>
          <w:rFonts w:ascii="Times New Roman" w:hAnsi="Times New Roman" w:cs="Times New Roman"/>
          <w:color w:val="auto"/>
          <w:sz w:val="18"/>
          <w:szCs w:val="18"/>
        </w:rPr>
        <w:t xml:space="preserve"> din oficiu reprezintă titlu de creanţă şi constituie înştiinţare de plată, conform legii. Prezenta decizie poate fi contestată în termen de 45 de zile de la data comunicării, sub sancţiunea decăderii, potrivit art.268</w:t>
      </w:r>
      <w:r>
        <w:rPr>
          <w:rFonts w:hint="default" w:cs="Times New Roman"/>
          <w:color w:val="auto"/>
          <w:sz w:val="18"/>
          <w:szCs w:val="18"/>
          <w:lang w:val="ro-RO"/>
        </w:rPr>
        <w:t xml:space="preserve"> - </w:t>
      </w:r>
      <w:r>
        <w:rPr>
          <w:rFonts w:ascii="Times New Roman" w:hAnsi="Times New Roman" w:cs="Times New Roman"/>
          <w:color w:val="auto"/>
          <w:sz w:val="18"/>
          <w:szCs w:val="18"/>
        </w:rPr>
        <w:t>270 din Legea nr.207/2015 privind Codul de procedură fiscală, cu modificările şi completările ulterioare, la organul fiscal competent</w:t>
      </w:r>
      <w:r>
        <w:rPr>
          <w:rFonts w:hint="default" w:ascii="Times New Roman" w:hAnsi="Times New Roman" w:cs="Times New Roman"/>
          <w:color w:val="auto"/>
          <w:sz w:val="18"/>
          <w:szCs w:val="18"/>
          <w:lang w:val="ro-RO"/>
        </w:rPr>
        <w:t>.</w:t>
      </w:r>
    </w:p>
    <w:p>
      <w:pPr>
        <w:pStyle w:val="56"/>
        <w:numPr>
          <w:ilvl w:val="0"/>
          <w:numId w:val="0"/>
        </w:numPr>
        <w:tabs>
          <w:tab w:val="left" w:pos="1176"/>
          <w:tab w:val="left" w:pos="3792"/>
        </w:tabs>
        <w:suppressAutoHyphens w:val="0"/>
        <w:overflowPunct w:val="0"/>
        <w:spacing w:after="0" w:line="259" w:lineRule="auto"/>
        <w:contextualSpacing/>
        <w:jc w:val="both"/>
        <w:textAlignment w:val="auto"/>
        <w:rPr>
          <w:rFonts w:hint="default" w:ascii="Times New Roman" w:hAnsi="Times New Roman" w:cs="Times New Roman"/>
          <w:color w:val="auto"/>
          <w:sz w:val="18"/>
          <w:szCs w:val="18"/>
          <w:lang w:val="ro-RO"/>
        </w:rPr>
      </w:pPr>
    </w:p>
    <w:p>
      <w:pPr>
        <w:pStyle w:val="56"/>
        <w:numPr>
          <w:ilvl w:val="0"/>
          <w:numId w:val="0"/>
        </w:numPr>
        <w:tabs>
          <w:tab w:val="left" w:pos="1176"/>
          <w:tab w:val="left" w:pos="3792"/>
        </w:tabs>
        <w:suppressAutoHyphens w:val="0"/>
        <w:overflowPunct w:val="0"/>
        <w:spacing w:after="0" w:line="259" w:lineRule="auto"/>
        <w:contextualSpacing/>
        <w:jc w:val="both"/>
        <w:textAlignment w:val="auto"/>
        <w:rPr>
          <w:rFonts w:hint="default" w:ascii="Times New Roman" w:hAnsi="Times New Roman" w:cs="Times New Roman"/>
          <w:color w:val="auto"/>
          <w:sz w:val="18"/>
          <w:szCs w:val="18"/>
          <w:lang w:val="ro-RO"/>
        </w:rPr>
      </w:pPr>
    </w:p>
    <w:p>
      <w:pPr>
        <w:pStyle w:val="56"/>
        <w:numPr>
          <w:ilvl w:val="0"/>
          <w:numId w:val="0"/>
        </w:numPr>
        <w:tabs>
          <w:tab w:val="left" w:pos="1176"/>
          <w:tab w:val="left" w:pos="3792"/>
        </w:tabs>
        <w:suppressAutoHyphens w:val="0"/>
        <w:overflowPunct w:val="0"/>
        <w:spacing w:after="0" w:line="259" w:lineRule="auto"/>
        <w:contextualSpacing/>
        <w:jc w:val="both"/>
        <w:textAlignment w:val="auto"/>
        <w:rPr>
          <w:rFonts w:hint="default" w:ascii="Times New Roman" w:hAnsi="Times New Roman" w:cs="Times New Roman"/>
          <w:color w:val="auto"/>
          <w:sz w:val="18"/>
          <w:szCs w:val="18"/>
          <w:lang w:val="ro-RO"/>
        </w:rPr>
      </w:pPr>
    </w:p>
    <w:p>
      <w:pPr>
        <w:tabs>
          <w:tab w:val="left" w:pos="1176"/>
          <w:tab w:val="left" w:pos="3792"/>
        </w:tabs>
        <w:spacing w:after="0"/>
        <w:ind w:firstLine="720"/>
        <w:contextualSpacing/>
        <w:jc w:val="both"/>
        <w:rPr>
          <w:rFonts w:ascii="Times New Roman" w:hAnsi="Times New Roman" w:cs="Times New Roman"/>
          <w:sz w:val="18"/>
          <w:szCs w:val="18"/>
        </w:rPr>
      </w:pPr>
    </w:p>
    <w:p>
      <w:pPr>
        <w:tabs>
          <w:tab w:val="left" w:pos="1176"/>
          <w:tab w:val="left" w:pos="3792"/>
        </w:tabs>
        <w:spacing w:after="0"/>
        <w:ind w:firstLine="720"/>
        <w:contextualSpacing/>
        <w:jc w:val="both"/>
        <w:rPr>
          <w:rFonts w:ascii="Times New Roman" w:hAnsi="Times New Roman" w:cs="Times New Roman"/>
          <w:sz w:val="18"/>
          <w:szCs w:val="18"/>
        </w:rPr>
      </w:pPr>
    </w:p>
    <w:p>
      <w:pPr>
        <w:tabs>
          <w:tab w:val="left" w:pos="1176"/>
          <w:tab w:val="left" w:pos="3792"/>
        </w:tabs>
        <w:spacing w:after="0"/>
        <w:ind w:firstLine="720"/>
        <w:contextualSpacing/>
        <w:jc w:val="left"/>
        <w:rPr>
          <w:rFonts w:ascii="Times New Roman" w:hAnsi="Times New Roman" w:cs="Times New Roman"/>
          <w:sz w:val="18"/>
          <w:szCs w:val="18"/>
        </w:rPr>
      </w:pPr>
      <w:r>
        <w:rPr>
          <w:rFonts w:ascii="Times New Roman" w:hAnsi="Times New Roman" w:cs="Times New Roman"/>
          <w:sz w:val="18"/>
          <w:szCs w:val="18"/>
        </w:rPr>
        <w:t xml:space="preserve">Aprobat:                    </w:t>
      </w:r>
      <w:r>
        <w:rPr>
          <w:rFonts w:hint="default" w:ascii="Times New Roman" w:hAnsi="Times New Roman" w:cs="Times New Roman"/>
          <w:sz w:val="18"/>
          <w:szCs w:val="18"/>
          <w:lang w:val="ro-RO"/>
        </w:rPr>
        <w:t xml:space="preserve">      </w:t>
      </w:r>
      <w:r>
        <w:rPr>
          <w:rFonts w:ascii="Times New Roman" w:hAnsi="Times New Roman" w:cs="Times New Roman"/>
          <w:sz w:val="18"/>
          <w:szCs w:val="18"/>
        </w:rPr>
        <w:t xml:space="preserve"> </w:t>
      </w:r>
      <w:r>
        <w:rPr>
          <w:rFonts w:hint="default" w:ascii="Times New Roman" w:hAnsi="Times New Roman" w:cs="Times New Roman"/>
          <w:sz w:val="18"/>
          <w:szCs w:val="18"/>
          <w:lang w:val="ro-RO"/>
        </w:rPr>
        <w:t xml:space="preserve">     </w:t>
      </w:r>
      <w:r>
        <w:rPr>
          <w:rFonts w:ascii="Times New Roman" w:hAnsi="Times New Roman" w:cs="Times New Roman"/>
          <w:sz w:val="18"/>
          <w:szCs w:val="18"/>
        </w:rPr>
        <w:t xml:space="preserve">  Verificat:                   </w:t>
      </w:r>
      <w:r>
        <w:rPr>
          <w:rFonts w:hint="default" w:ascii="Times New Roman" w:hAnsi="Times New Roman" w:cs="Times New Roman"/>
          <w:sz w:val="18"/>
          <w:szCs w:val="18"/>
          <w:lang w:val="ro-RO"/>
        </w:rPr>
        <w:t xml:space="preserve">            </w:t>
      </w:r>
      <w:r>
        <w:rPr>
          <w:rFonts w:ascii="Times New Roman" w:hAnsi="Times New Roman" w:cs="Times New Roman"/>
          <w:sz w:val="18"/>
          <w:szCs w:val="18"/>
        </w:rPr>
        <w:t xml:space="preserve"> Întocmit:                 </w:t>
      </w:r>
      <w:r>
        <w:rPr>
          <w:rFonts w:hint="default" w:ascii="Times New Roman" w:hAnsi="Times New Roman" w:cs="Times New Roman"/>
          <w:sz w:val="18"/>
          <w:szCs w:val="18"/>
          <w:lang w:val="ro-RO"/>
        </w:rPr>
        <w:t xml:space="preserve">                    </w:t>
      </w:r>
      <w:r>
        <w:rPr>
          <w:rFonts w:ascii="Times New Roman" w:hAnsi="Times New Roman" w:cs="Times New Roman"/>
          <w:sz w:val="18"/>
          <w:szCs w:val="18"/>
        </w:rPr>
        <w:t xml:space="preserve"> </w:t>
      </w:r>
      <w:r>
        <w:rPr>
          <w:rFonts w:hint="default" w:ascii="Times New Roman" w:hAnsi="Times New Roman" w:cs="Times New Roman"/>
          <w:sz w:val="18"/>
          <w:szCs w:val="18"/>
          <w:lang w:val="ro-RO"/>
        </w:rPr>
        <w:t xml:space="preserve"> </w:t>
      </w:r>
      <w:r>
        <w:rPr>
          <w:rFonts w:ascii="Times New Roman" w:hAnsi="Times New Roman" w:cs="Times New Roman"/>
          <w:sz w:val="18"/>
          <w:szCs w:val="18"/>
        </w:rPr>
        <w:t>Am primit un exemplar</w:t>
      </w:r>
    </w:p>
    <w:p>
      <w:pPr>
        <w:tabs>
          <w:tab w:val="left" w:pos="1176"/>
          <w:tab w:val="left" w:pos="3792"/>
        </w:tabs>
        <w:spacing w:after="0"/>
        <w:ind w:firstLine="720"/>
        <w:contextualSpacing/>
        <w:jc w:val="left"/>
      </w:pPr>
      <w:r>
        <w:rPr>
          <w:rFonts w:ascii="Times New Roman" w:hAnsi="Times New Roman" w:cs="Times New Roman"/>
          <w:sz w:val="18"/>
          <w:szCs w:val="18"/>
        </w:rPr>
        <w:t xml:space="preserve">Funcție ________      </w:t>
      </w:r>
      <w:r>
        <w:rPr>
          <w:rFonts w:hint="default" w:ascii="Times New Roman" w:hAnsi="Times New Roman" w:cs="Times New Roman"/>
          <w:sz w:val="18"/>
          <w:szCs w:val="18"/>
          <w:lang w:val="ro-RO"/>
        </w:rPr>
        <w:t xml:space="preserve">           </w:t>
      </w:r>
      <w:r>
        <w:rPr>
          <w:rFonts w:ascii="Times New Roman" w:hAnsi="Times New Roman" w:cs="Times New Roman"/>
          <w:sz w:val="18"/>
          <w:szCs w:val="18"/>
        </w:rPr>
        <w:t xml:space="preserve">   Funcție ________    </w:t>
      </w:r>
      <w:r>
        <w:rPr>
          <w:rFonts w:hint="default" w:ascii="Times New Roman" w:hAnsi="Times New Roman" w:cs="Times New Roman"/>
          <w:sz w:val="18"/>
          <w:szCs w:val="18"/>
          <w:lang w:val="ro-RO"/>
        </w:rPr>
        <w:t xml:space="preserve">           </w:t>
      </w:r>
      <w:r>
        <w:rPr>
          <w:rFonts w:ascii="Times New Roman" w:hAnsi="Times New Roman" w:cs="Times New Roman"/>
          <w:sz w:val="18"/>
          <w:szCs w:val="18"/>
        </w:rPr>
        <w:t xml:space="preserve">   Funcție________    </w:t>
      </w:r>
      <w:r>
        <w:rPr>
          <w:rFonts w:hint="default" w:ascii="Times New Roman" w:hAnsi="Times New Roman" w:cs="Times New Roman"/>
          <w:sz w:val="18"/>
          <w:szCs w:val="18"/>
          <w:lang w:val="ro-RO"/>
        </w:rPr>
        <w:t xml:space="preserve">                     </w:t>
      </w:r>
      <w:r>
        <w:rPr>
          <w:rFonts w:ascii="Times New Roman" w:hAnsi="Times New Roman" w:cs="Times New Roman"/>
          <w:sz w:val="18"/>
          <w:szCs w:val="18"/>
        </w:rPr>
        <w:t>Semnătura contribuabilului______</w:t>
      </w:r>
    </w:p>
    <w:p>
      <w:pPr>
        <w:tabs>
          <w:tab w:val="left" w:pos="1176"/>
          <w:tab w:val="left" w:pos="3792"/>
        </w:tabs>
        <w:spacing w:after="0"/>
        <w:ind w:firstLine="720"/>
        <w:contextualSpacing/>
        <w:jc w:val="left"/>
      </w:pPr>
      <w:r>
        <w:rPr>
          <w:rFonts w:ascii="Times New Roman" w:hAnsi="Times New Roman" w:cs="Times New Roman"/>
          <w:sz w:val="18"/>
          <w:szCs w:val="18"/>
        </w:rPr>
        <w:t xml:space="preserve">Numele/Prenumelw  </w:t>
      </w:r>
      <w:r>
        <w:rPr>
          <w:rFonts w:hint="default" w:ascii="Times New Roman" w:hAnsi="Times New Roman" w:cs="Times New Roman"/>
          <w:sz w:val="18"/>
          <w:szCs w:val="18"/>
          <w:lang w:val="ro-RO"/>
        </w:rPr>
        <w:t xml:space="preserve">   </w:t>
      </w:r>
      <w:r>
        <w:rPr>
          <w:rFonts w:ascii="Times New Roman" w:hAnsi="Times New Roman" w:cs="Times New Roman"/>
          <w:sz w:val="18"/>
          <w:szCs w:val="18"/>
        </w:rPr>
        <w:t xml:space="preserve"> </w:t>
      </w:r>
      <w:r>
        <w:rPr>
          <w:rFonts w:hint="default" w:ascii="Times New Roman" w:hAnsi="Times New Roman" w:cs="Times New Roman"/>
          <w:sz w:val="18"/>
          <w:szCs w:val="18"/>
          <w:lang w:val="ro-RO"/>
        </w:rPr>
        <w:t xml:space="preserve">        </w:t>
      </w:r>
      <w:r>
        <w:rPr>
          <w:rFonts w:ascii="Times New Roman" w:hAnsi="Times New Roman" w:cs="Times New Roman"/>
          <w:sz w:val="18"/>
          <w:szCs w:val="18"/>
        </w:rPr>
        <w:t xml:space="preserve"> </w:t>
      </w:r>
      <w:r>
        <w:rPr>
          <w:rFonts w:hint="default" w:ascii="Times New Roman" w:hAnsi="Times New Roman" w:cs="Times New Roman"/>
          <w:sz w:val="18"/>
          <w:szCs w:val="18"/>
          <w:lang w:val="ro-RO"/>
        </w:rPr>
        <w:t xml:space="preserve"> </w:t>
      </w:r>
      <w:r>
        <w:rPr>
          <w:rFonts w:ascii="Times New Roman" w:hAnsi="Times New Roman" w:cs="Times New Roman"/>
          <w:sz w:val="18"/>
          <w:szCs w:val="18"/>
        </w:rPr>
        <w:t xml:space="preserve"> Numele/Prenumele   </w:t>
      </w:r>
      <w:r>
        <w:rPr>
          <w:rFonts w:hint="default" w:ascii="Times New Roman" w:hAnsi="Times New Roman" w:cs="Times New Roman"/>
          <w:sz w:val="18"/>
          <w:szCs w:val="18"/>
          <w:lang w:val="ro-RO"/>
        </w:rPr>
        <w:t xml:space="preserve">            </w:t>
      </w:r>
      <w:r>
        <w:rPr>
          <w:rFonts w:ascii="Times New Roman" w:hAnsi="Times New Roman" w:cs="Times New Roman"/>
          <w:sz w:val="18"/>
          <w:szCs w:val="18"/>
        </w:rPr>
        <w:t xml:space="preserve"> Numele/Prenumele  </w:t>
      </w:r>
      <w:r>
        <w:rPr>
          <w:rFonts w:hint="default" w:ascii="Times New Roman" w:hAnsi="Times New Roman" w:cs="Times New Roman"/>
          <w:sz w:val="18"/>
          <w:szCs w:val="18"/>
          <w:lang w:val="ro-RO"/>
        </w:rPr>
        <w:t xml:space="preserve">                  </w:t>
      </w:r>
      <w:r>
        <w:rPr>
          <w:rFonts w:ascii="Times New Roman" w:hAnsi="Times New Roman" w:cs="Times New Roman"/>
          <w:sz w:val="18"/>
          <w:szCs w:val="18"/>
        </w:rPr>
        <w:t xml:space="preserve"> </w:t>
      </w:r>
      <w:r>
        <w:rPr>
          <w:rFonts w:hint="default" w:ascii="Times New Roman" w:hAnsi="Times New Roman" w:cs="Times New Roman"/>
          <w:sz w:val="18"/>
          <w:szCs w:val="18"/>
          <w:lang w:val="ro-RO"/>
        </w:rPr>
        <w:t xml:space="preserve"> </w:t>
      </w:r>
      <w:r>
        <w:rPr>
          <w:rFonts w:ascii="Times New Roman" w:hAnsi="Times New Roman" w:cs="Times New Roman"/>
          <w:sz w:val="18"/>
          <w:szCs w:val="18"/>
        </w:rPr>
        <w:t xml:space="preserve"> Data__/__/___sau numărul și data </w:t>
      </w:r>
    </w:p>
    <w:p>
      <w:pPr>
        <w:tabs>
          <w:tab w:val="left" w:pos="1176"/>
        </w:tabs>
        <w:spacing w:after="0"/>
        <w:ind w:firstLine="720"/>
        <w:contextualSpacing/>
        <w:jc w:val="left"/>
        <w:rPr>
          <w:rFonts w:ascii="Arial" w:hAnsi="Arial" w:cs="Arial"/>
          <w:sz w:val="18"/>
          <w:szCs w:val="18"/>
        </w:rPr>
      </w:pPr>
      <w:r>
        <w:rPr>
          <w:rFonts w:ascii="Times New Roman" w:hAnsi="Times New Roman" w:cs="Times New Roman"/>
          <w:sz w:val="18"/>
          <w:szCs w:val="18"/>
        </w:rPr>
        <w:t xml:space="preserve">Data__/__/__              </w:t>
      </w:r>
      <w:r>
        <w:rPr>
          <w:rFonts w:hint="default" w:ascii="Times New Roman" w:hAnsi="Times New Roman" w:cs="Times New Roman"/>
          <w:sz w:val="18"/>
          <w:szCs w:val="18"/>
          <w:lang w:val="ro-RO"/>
        </w:rPr>
        <w:t xml:space="preserve">   </w:t>
      </w:r>
      <w:r>
        <w:rPr>
          <w:rFonts w:ascii="Times New Roman" w:hAnsi="Times New Roman" w:cs="Times New Roman"/>
          <w:sz w:val="18"/>
          <w:szCs w:val="18"/>
        </w:rPr>
        <w:t xml:space="preserve"> </w:t>
      </w:r>
      <w:r>
        <w:rPr>
          <w:rFonts w:hint="default" w:ascii="Times New Roman" w:hAnsi="Times New Roman" w:cs="Times New Roman"/>
          <w:sz w:val="18"/>
          <w:szCs w:val="18"/>
          <w:lang w:val="ro-RO"/>
        </w:rPr>
        <w:t xml:space="preserve">        </w:t>
      </w:r>
      <w:r>
        <w:rPr>
          <w:rFonts w:ascii="Times New Roman" w:hAnsi="Times New Roman" w:cs="Times New Roman"/>
          <w:sz w:val="18"/>
          <w:szCs w:val="18"/>
        </w:rPr>
        <w:t xml:space="preserve"> Data __/__/__           </w:t>
      </w:r>
      <w:r>
        <w:rPr>
          <w:rFonts w:hint="default" w:ascii="Times New Roman" w:hAnsi="Times New Roman" w:cs="Times New Roman"/>
          <w:sz w:val="18"/>
          <w:szCs w:val="18"/>
          <w:lang w:val="ro-RO"/>
        </w:rPr>
        <w:t xml:space="preserve">           </w:t>
      </w:r>
      <w:r>
        <w:rPr>
          <w:rFonts w:ascii="Times New Roman" w:hAnsi="Times New Roman" w:cs="Times New Roman"/>
          <w:sz w:val="18"/>
          <w:szCs w:val="18"/>
        </w:rPr>
        <w:t xml:space="preserve">  Data__/__/___         </w:t>
      </w:r>
      <w:r>
        <w:rPr>
          <w:rFonts w:hint="default" w:ascii="Times New Roman" w:hAnsi="Times New Roman" w:cs="Times New Roman"/>
          <w:sz w:val="18"/>
          <w:szCs w:val="18"/>
          <w:lang w:val="ro-RO"/>
        </w:rPr>
        <w:t xml:space="preserve">                     </w:t>
      </w:r>
      <w:r>
        <w:rPr>
          <w:rFonts w:ascii="Times New Roman" w:hAnsi="Times New Roman" w:cs="Times New Roman"/>
          <w:sz w:val="18"/>
          <w:szCs w:val="18"/>
        </w:rPr>
        <w:t xml:space="preserve"> confirmării de primire</w:t>
      </w:r>
    </w:p>
    <w:p>
      <w:pPr>
        <w:rPr>
          <w:rFonts w:ascii="Arial" w:hAnsi="Arial" w:cs="Arial"/>
          <w:sz w:val="18"/>
          <w:szCs w:val="18"/>
        </w:rPr>
      </w:pPr>
      <w:r>
        <w:rPr>
          <w:rFonts w:ascii="Arial" w:hAnsi="Arial" w:cs="Arial"/>
          <w:sz w:val="18"/>
          <w:szCs w:val="18"/>
        </w:rPr>
        <w:t xml:space="preserve">             </w:t>
      </w:r>
    </w:p>
    <w:p>
      <w:pPr>
        <w:rPr>
          <w:rFonts w:ascii="Arial" w:hAnsi="Arial" w:cs="Arial"/>
          <w:sz w:val="18"/>
          <w:szCs w:val="18"/>
        </w:rPr>
      </w:pPr>
    </w:p>
    <w:p>
      <w:pPr>
        <w:rPr>
          <w:rFonts w:ascii="Arial" w:hAnsi="Arial" w:cs="Arial"/>
          <w:sz w:val="18"/>
          <w:szCs w:val="18"/>
        </w:rPr>
      </w:pPr>
    </w:p>
    <w:p>
      <w:pPr>
        <w:rPr>
          <w:rFonts w:ascii="Arial" w:hAnsi="Arial" w:cs="Arial"/>
          <w:sz w:val="18"/>
          <w:szCs w:val="18"/>
        </w:rPr>
      </w:pPr>
    </w:p>
    <w:p>
      <w:pPr>
        <w:rPr>
          <w:rFonts w:ascii="Arial" w:hAnsi="Arial" w:cs="Arial"/>
          <w:sz w:val="18"/>
          <w:szCs w:val="18"/>
        </w:rPr>
      </w:pPr>
    </w:p>
    <w:p>
      <w:pPr>
        <w:ind w:firstLine="720" w:firstLineChars="0"/>
        <w:jc w:val="both"/>
        <w:rPr>
          <w:rFonts w:ascii="Arial" w:hAnsi="Arial" w:cs="Arial"/>
          <w:sz w:val="18"/>
          <w:szCs w:val="18"/>
        </w:rPr>
      </w:pPr>
      <w:r>
        <w:rPr>
          <w:rFonts w:ascii="Arial" w:hAnsi="Arial" w:cs="Arial"/>
          <w:sz w:val="18"/>
          <w:szCs w:val="18"/>
        </w:rPr>
        <w:t xml:space="preserve">  ___________</w:t>
      </w:r>
    </w:p>
    <w:p>
      <w:pPr>
        <w:pStyle w:val="49"/>
        <w:jc w:val="both"/>
        <w:rPr>
          <w:sz w:val="18"/>
          <w:szCs w:val="18"/>
        </w:rPr>
      </w:pPr>
      <w:r>
        <w:rPr>
          <w:sz w:val="18"/>
          <w:szCs w:val="18"/>
        </w:rPr>
        <w:t xml:space="preserve"> </w:t>
      </w:r>
      <w:r>
        <w:rPr>
          <w:rFonts w:hint="default"/>
          <w:sz w:val="18"/>
          <w:szCs w:val="18"/>
          <w:lang w:val="ro-RO"/>
        </w:rPr>
        <w:tab/>
      </w:r>
      <w:r>
        <w:rPr>
          <w:sz w:val="18"/>
          <w:szCs w:val="18"/>
        </w:rPr>
        <w:t>*) Se menţionează denumirea organului fiscal emitent.</w:t>
      </w:r>
    </w:p>
    <w:p>
      <w:pPr>
        <w:pStyle w:val="58"/>
        <w:ind w:firstLine="720" w:firstLineChars="0"/>
        <w:jc w:val="both"/>
        <w:rPr>
          <w:sz w:val="18"/>
          <w:szCs w:val="18"/>
        </w:rPr>
      </w:pPr>
      <w:r>
        <w:rPr>
          <w:sz w:val="18"/>
          <w:szCs w:val="18"/>
        </w:rPr>
        <w:t>**) Se va folosi sigla organului fiscal</w:t>
      </w:r>
    </w:p>
    <w:p>
      <w:pPr>
        <w:pStyle w:val="58"/>
        <w:ind w:firstLine="720" w:firstLineChars="0"/>
        <w:jc w:val="both"/>
        <w:rPr>
          <w:rFonts w:ascii="Arial" w:hAnsi="Arial" w:cs="Arial"/>
          <w:sz w:val="18"/>
          <w:szCs w:val="18"/>
        </w:rPr>
      </w:pPr>
      <w:r>
        <w:rPr>
          <w:color w:val="000000"/>
          <w:sz w:val="18"/>
          <w:szCs w:val="18"/>
        </w:rPr>
        <w:t>*</w:t>
      </w:r>
      <w:r>
        <w:rPr>
          <w:rFonts w:hint="default"/>
          <w:color w:val="000000"/>
          <w:sz w:val="18"/>
          <w:szCs w:val="18"/>
          <w:lang w:val="ro-RO"/>
        </w:rPr>
        <w:t>**</w:t>
      </w:r>
      <w:r>
        <w:rPr>
          <w:color w:val="000000"/>
          <w:sz w:val="18"/>
          <w:szCs w:val="18"/>
        </w:rPr>
        <w:t>)</w:t>
      </w:r>
      <w:r>
        <w:rPr>
          <w:rFonts w:hint="default"/>
          <w:color w:val="000000"/>
          <w:sz w:val="18"/>
          <w:szCs w:val="18"/>
          <w:lang w:val="ro-RO"/>
        </w:rPr>
        <w:t xml:space="preserve"> Sumă CASS declarată prin ultima declarație unică depusă de contribuabil pentru perioada de asigurare în care s-a constatat decesul (12 luni de la data depunerii declarației unice), având completată la Capitolul II Secțiunea 2</w:t>
      </w:r>
    </w:p>
    <w:sectPr>
      <w:headerReference r:id="rId5" w:type="default"/>
      <w:footerReference r:id="rId6" w:type="default"/>
      <w:pgSz w:w="11906" w:h="16838"/>
      <w:pgMar w:top="284" w:right="680" w:bottom="567" w:left="680" w:header="0" w:footer="476" w:gutter="0"/>
      <w:cols w:space="708" w:num="1"/>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urn W Demi">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 w:name="Symbol">
    <w:panose1 w:val="05050102010706020507"/>
    <w:charset w:val="02"/>
    <w:family w:val="roman"/>
    <w:pitch w:val="default"/>
    <w:sig w:usb0="00000000" w:usb1="00000000" w:usb2="00000000" w:usb3="00000000" w:csb0="80000000" w:csb1="00000000"/>
  </w:font>
  <w:font w:name="Courier New CE">
    <w:altName w:val="Courier New"/>
    <w:panose1 w:val="00000000000000000000"/>
    <w:charset w:val="EE"/>
    <w:family w:val="auto"/>
    <w:pitch w:val="default"/>
    <w:sig w:usb0="00000000" w:usb1="00000000" w:usb2="00000000" w:usb3="00000000" w:csb0="00000002" w:csb1="00000000"/>
  </w:font>
  <w:font w:name="Times New Roman CE">
    <w:altName w:val="Times New Roman"/>
    <w:panose1 w:val="02020603050405020304"/>
    <w:charset w:val="00"/>
    <w:family w:val="roman"/>
    <w:pitch w:val="default"/>
    <w:sig w:usb0="00000000" w:usb1="00000000" w:usb2="00000009" w:usb3="00000000" w:csb0="000001FF" w:csb1="00000000"/>
  </w:font>
  <w:font w:name="MyriadPro-Regular">
    <w:altName w:val="Liberation Mono"/>
    <w:panose1 w:val="00000000000000000000"/>
    <w:charset w:val="00"/>
    <w:family w:val="swiss"/>
    <w:pitch w:val="default"/>
    <w:sig w:usb0="00000000" w:usb1="00000000" w:usb2="00000000" w:usb3="00000000" w:csb0="00000001" w:csb1="00000000"/>
  </w:font>
  <w:font w:name="Liberation Mono">
    <w:panose1 w:val="02070409020205020404"/>
    <w:charset w:val="00"/>
    <w:family w:val="auto"/>
    <w:pitch w:val="default"/>
    <w:sig w:usb0="E0000AFF" w:usb1="400078FF" w:usb2="00000001" w:usb3="00000000" w:csb0="600001BF" w:csb1="DFF7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sz w:val="18"/>
        <w:szCs w:val="18"/>
      </w:rPr>
    </w:pPr>
    <w:r>
      <w:rPr>
        <w:sz w:val="18"/>
      </w:rPr>
      <w:pict>
        <v:shape id="_x0000_s2049" o:spid="_x0000_s2049"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3"/>
                </w:pPr>
                <w:r>
                  <w:rPr>
                    <w:rFonts w:hint="default"/>
                    <w:lang w:val="ro-RO"/>
                  </w:rPr>
                  <w:t>Pag.</w:t>
                </w:r>
                <w:r>
                  <w:fldChar w:fldCharType="begin"/>
                </w:r>
                <w:r>
                  <w:instrText xml:space="preserve"> PAGE  \* MERGEFORMAT </w:instrText>
                </w:r>
                <w:r>
                  <w:fldChar w:fldCharType="separate"/>
                </w:r>
                <w:r>
                  <w:t>1</w:t>
                </w:r>
                <w:r>
                  <w:fldChar w:fldCharType="end"/>
                </w:r>
              </w:p>
            </w:txbxContent>
          </v:textbox>
        </v:shape>
      </w:pict>
    </w:r>
    <w:r>
      <w:rPr>
        <w:rFonts w:ascii="Times New Roman" w:hAnsi="Times New Roman" w:cs="Times New Roman"/>
        <w:sz w:val="18"/>
        <w:szCs w:val="18"/>
      </w:rPr>
      <w:t>Document care conține date cu caracter personal protejate de prevederile Regulamentului (UE) 2016/679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rPr>
        <w:rFonts w:hint="default"/>
        <w:lang w:val="ro-RO"/>
      </w:rPr>
    </w:pPr>
    <w:r>
      <w:rPr>
        <w:rFonts w:hint="default"/>
        <w:sz w:val="28"/>
        <w:szCs w:val="28"/>
        <w:lang w:val="ro-RO"/>
      </w:rPr>
      <w:t>PROIECT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1FE17C"/>
    <w:multiLevelType w:val="singleLevel"/>
    <w:tmpl w:val="F11FE17C"/>
    <w:lvl w:ilvl="0" w:tentative="0">
      <w:start w:val="1"/>
      <w:numFmt w:val="upperRoman"/>
      <w:lvlText w:val="%1."/>
      <w:lvlJc w:val="left"/>
      <w:pPr>
        <w:tabs>
          <w:tab w:val="left" w:pos="425"/>
        </w:tabs>
        <w:ind w:left="425" w:leftChars="0" w:hanging="425" w:firstLineChars="0"/>
      </w:pPr>
      <w:rPr>
        <w:rFonts w:hint="default"/>
      </w:rPr>
    </w:lvl>
  </w:abstractNum>
  <w:abstractNum w:abstractNumId="1">
    <w:nsid w:val="4399A6CA"/>
    <w:multiLevelType w:val="multilevel"/>
    <w:tmpl w:val="4399A6CA"/>
    <w:lvl w:ilvl="0" w:tentative="0">
      <w:start w:val="1"/>
      <w:numFmt w:val="decimal"/>
      <w:lvlText w:val="%1."/>
      <w:lvlJc w:val="left"/>
      <w:pPr>
        <w:tabs>
          <w:tab w:val="left" w:pos="425"/>
        </w:tabs>
        <w:ind w:left="425" w:leftChars="0" w:hanging="425" w:firstLineChars="0"/>
      </w:pPr>
      <w:rPr>
        <w:rFonts w:hint="default"/>
        <w:b/>
        <w:bCs/>
      </w:rPr>
    </w:lvl>
    <w:lvl w:ilvl="1" w:tentative="0">
      <w:start w:val="1"/>
      <w:numFmt w:val="lowerLetter"/>
      <w:lvlText w:val="%2)"/>
      <w:lvlJc w:val="left"/>
      <w:pPr>
        <w:tabs>
          <w:tab w:val="left" w:pos="420"/>
        </w:tabs>
        <w:ind w:left="840" w:leftChars="0" w:hanging="420" w:firstLineChars="0"/>
      </w:pPr>
      <w:rPr>
        <w:rFonts w:hint="default"/>
      </w:rPr>
    </w:lvl>
    <w:lvl w:ilvl="2" w:tentative="0">
      <w:start w:val="1"/>
      <w:numFmt w:val="lowerRoman"/>
      <w:lvlText w:val="%3."/>
      <w:lvlJc w:val="left"/>
      <w:pPr>
        <w:tabs>
          <w:tab w:val="left" w:pos="840"/>
        </w:tabs>
        <w:ind w:left="1260" w:leftChars="0" w:hanging="420" w:firstLineChars="0"/>
      </w:pPr>
      <w:rPr>
        <w:rFonts w:hint="default"/>
      </w:rPr>
    </w:lvl>
    <w:lvl w:ilvl="3" w:tentative="0">
      <w:start w:val="1"/>
      <w:numFmt w:val="decimal"/>
      <w:lvlText w:val="%4."/>
      <w:lvlJc w:val="left"/>
      <w:pPr>
        <w:tabs>
          <w:tab w:val="left" w:pos="1260"/>
        </w:tabs>
        <w:ind w:left="1680" w:leftChars="0" w:hanging="420" w:firstLineChars="0"/>
      </w:pPr>
      <w:rPr>
        <w:rFonts w:hint="default"/>
      </w:rPr>
    </w:lvl>
    <w:lvl w:ilvl="4" w:tentative="0">
      <w:start w:val="1"/>
      <w:numFmt w:val="lowerLetter"/>
      <w:lvlText w:val="%5)"/>
      <w:lvlJc w:val="left"/>
      <w:pPr>
        <w:tabs>
          <w:tab w:val="left" w:pos="1680"/>
        </w:tabs>
        <w:ind w:left="2100" w:leftChars="0" w:hanging="420" w:firstLineChars="0"/>
      </w:pPr>
      <w:rPr>
        <w:rFonts w:hint="default"/>
      </w:rPr>
    </w:lvl>
    <w:lvl w:ilvl="5" w:tentative="0">
      <w:start w:val="1"/>
      <w:numFmt w:val="lowerRoman"/>
      <w:lvlText w:val="%6."/>
      <w:lvlJc w:val="left"/>
      <w:pPr>
        <w:tabs>
          <w:tab w:val="left" w:pos="2100"/>
        </w:tabs>
        <w:ind w:left="2520" w:leftChars="0" w:hanging="420" w:firstLineChars="0"/>
      </w:pPr>
      <w:rPr>
        <w:rFonts w:hint="default"/>
      </w:rPr>
    </w:lvl>
    <w:lvl w:ilvl="6" w:tentative="0">
      <w:start w:val="1"/>
      <w:numFmt w:val="decimal"/>
      <w:lvlText w:val="%7."/>
      <w:lvlJc w:val="left"/>
      <w:pPr>
        <w:tabs>
          <w:tab w:val="left" w:pos="2520"/>
        </w:tabs>
        <w:ind w:left="2940" w:leftChars="0" w:hanging="420" w:firstLineChars="0"/>
      </w:pPr>
      <w:rPr>
        <w:rFonts w:hint="default"/>
      </w:rPr>
    </w:lvl>
    <w:lvl w:ilvl="7" w:tentative="0">
      <w:start w:val="1"/>
      <w:numFmt w:val="lowerLetter"/>
      <w:lvlText w:val="%8)"/>
      <w:lvlJc w:val="left"/>
      <w:pPr>
        <w:tabs>
          <w:tab w:val="left" w:pos="2940"/>
        </w:tabs>
        <w:ind w:left="3360" w:leftChars="0" w:hanging="420" w:firstLineChars="0"/>
      </w:pPr>
      <w:rPr>
        <w:rFonts w:hint="default"/>
      </w:rPr>
    </w:lvl>
    <w:lvl w:ilvl="8" w:tentative="0">
      <w:start w:val="1"/>
      <w:numFmt w:val="lowerRoman"/>
      <w:lvlText w:val="%9."/>
      <w:lvlJc w:val="left"/>
      <w:pPr>
        <w:tabs>
          <w:tab w:val="left" w:pos="3360"/>
        </w:tabs>
        <w:ind w:left="3780" w:leftChars="0" w:hanging="420" w:firstLineChars="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defaultTabStop w:val="720"/>
  <w:hyphenationZone w:val="425"/>
  <w:characterSpacingControl w:val="doNotCompress"/>
  <w:hdrShapeDefaults>
    <o:shapelayout v:ext="edit">
      <o:idmap v:ext="edit" data="2"/>
    </o:shapelayout>
  </w:hdrShapeDefaults>
  <w:footnotePr>
    <w:footnote w:id="0"/>
    <w:footnote w:id="1"/>
  </w:footnotePr>
  <w:endnotePr>
    <w:endnote w:id="0"/>
    <w:endnote w:id="1"/>
  </w:endnotePr>
  <w:compat>
    <w:compatSetting w:name="compatibilityMode" w:uri="http://schemas.microsoft.com/office/word" w:val="12"/>
  </w:compat>
  <w:rsids>
    <w:rsidRoot w:val="00172A27"/>
    <w:rsid w:val="00172A27"/>
    <w:rsid w:val="00A57F86"/>
    <w:rsid w:val="00AE2ECF"/>
    <w:rsid w:val="00D46B1B"/>
    <w:rsid w:val="062D44B9"/>
    <w:rsid w:val="07B34924"/>
    <w:rsid w:val="0E9A740E"/>
    <w:rsid w:val="0FE711F7"/>
    <w:rsid w:val="121948A9"/>
    <w:rsid w:val="127C754D"/>
    <w:rsid w:val="12C6544B"/>
    <w:rsid w:val="13B859E0"/>
    <w:rsid w:val="147C15D5"/>
    <w:rsid w:val="16077275"/>
    <w:rsid w:val="164A0EEC"/>
    <w:rsid w:val="188D4980"/>
    <w:rsid w:val="1A210AAC"/>
    <w:rsid w:val="1A8814D9"/>
    <w:rsid w:val="1B1C5A4A"/>
    <w:rsid w:val="1C831694"/>
    <w:rsid w:val="1CFA2531"/>
    <w:rsid w:val="1D4150AD"/>
    <w:rsid w:val="201D4D9F"/>
    <w:rsid w:val="2272077C"/>
    <w:rsid w:val="22A87282"/>
    <w:rsid w:val="23EF565E"/>
    <w:rsid w:val="29973E32"/>
    <w:rsid w:val="29FE5C1D"/>
    <w:rsid w:val="2A73797D"/>
    <w:rsid w:val="2B790D8E"/>
    <w:rsid w:val="2E1A622E"/>
    <w:rsid w:val="316223DC"/>
    <w:rsid w:val="31CB44C1"/>
    <w:rsid w:val="33664F0C"/>
    <w:rsid w:val="352E420D"/>
    <w:rsid w:val="35C30A7C"/>
    <w:rsid w:val="3A2058C3"/>
    <w:rsid w:val="3C8603C3"/>
    <w:rsid w:val="3DF40C48"/>
    <w:rsid w:val="3EB815C0"/>
    <w:rsid w:val="40433CD4"/>
    <w:rsid w:val="43046C12"/>
    <w:rsid w:val="494E595A"/>
    <w:rsid w:val="49802FEF"/>
    <w:rsid w:val="4C8E05D1"/>
    <w:rsid w:val="4E9D1A65"/>
    <w:rsid w:val="4F0F46CF"/>
    <w:rsid w:val="505D5FEC"/>
    <w:rsid w:val="50D905CB"/>
    <w:rsid w:val="50FB69B7"/>
    <w:rsid w:val="517F7AA4"/>
    <w:rsid w:val="518068B9"/>
    <w:rsid w:val="544963D6"/>
    <w:rsid w:val="589D5B27"/>
    <w:rsid w:val="58B51837"/>
    <w:rsid w:val="59A71C54"/>
    <w:rsid w:val="5AF663C8"/>
    <w:rsid w:val="5D6727B6"/>
    <w:rsid w:val="5DEA32EC"/>
    <w:rsid w:val="5ECB1910"/>
    <w:rsid w:val="60BE60DB"/>
    <w:rsid w:val="6402140E"/>
    <w:rsid w:val="644974BF"/>
    <w:rsid w:val="650C777C"/>
    <w:rsid w:val="66A006DF"/>
    <w:rsid w:val="67A225D9"/>
    <w:rsid w:val="67D816A5"/>
    <w:rsid w:val="69DF6A3E"/>
    <w:rsid w:val="6C8703F4"/>
    <w:rsid w:val="6CF24B0F"/>
    <w:rsid w:val="6D8063B4"/>
    <w:rsid w:val="6DCD4A4C"/>
    <w:rsid w:val="6F0F7859"/>
    <w:rsid w:val="6FB95C8B"/>
    <w:rsid w:val="76F1481B"/>
    <w:rsid w:val="7B963644"/>
    <w:rsid w:val="7D2B62A7"/>
    <w:rsid w:val="7E734E12"/>
    <w:rsid w:val="7FA32FF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160" w:line="259" w:lineRule="auto"/>
      <w:textAlignment w:val="baseline"/>
    </w:pPr>
    <w:rPr>
      <w:rFonts w:ascii="Turn W Demi" w:hAnsi="Turn W Demi" w:eastAsia="Turn W Demi" w:cs="Turn W Demi"/>
      <w:color w:val="00000A"/>
      <w:lang w:val="ro-RO" w:eastAsia="ar-SA" w:bidi="ar-SA"/>
    </w:rPr>
  </w:style>
  <w:style w:type="paragraph" w:styleId="2">
    <w:name w:val="heading 1"/>
    <w:basedOn w:val="1"/>
    <w:next w:val="1"/>
    <w:qFormat/>
    <w:uiPriority w:val="0"/>
    <w:pPr>
      <w:tabs>
        <w:tab w:val="left" w:pos="0"/>
      </w:tabs>
      <w:spacing w:before="280" w:after="0"/>
      <w:outlineLvl w:val="0"/>
    </w:pPr>
    <w:rPr>
      <w:color w:val="000000"/>
      <w:sz w:val="28"/>
    </w:rPr>
  </w:style>
  <w:style w:type="paragraph" w:styleId="3">
    <w:name w:val="heading 2"/>
    <w:basedOn w:val="1"/>
    <w:next w:val="1"/>
    <w:qFormat/>
    <w:uiPriority w:val="0"/>
    <w:pPr>
      <w:tabs>
        <w:tab w:val="left" w:pos="0"/>
      </w:tabs>
      <w:spacing w:before="120" w:after="0"/>
      <w:outlineLvl w:val="1"/>
    </w:pPr>
    <w:rPr>
      <w:b/>
      <w:color w:val="000000"/>
      <w:sz w:val="24"/>
    </w:rPr>
  </w:style>
  <w:style w:type="paragraph" w:styleId="4">
    <w:name w:val="heading 3"/>
    <w:basedOn w:val="1"/>
    <w:next w:val="1"/>
    <w:qFormat/>
    <w:uiPriority w:val="0"/>
    <w:pPr>
      <w:tabs>
        <w:tab w:val="left" w:pos="0"/>
      </w:tabs>
      <w:spacing w:before="120" w:after="0"/>
      <w:outlineLvl w:val="2"/>
    </w:pPr>
    <w:rPr>
      <w:b/>
      <w:color w:val="000000"/>
      <w:sz w:val="24"/>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alloon Text"/>
    <w:basedOn w:val="1"/>
    <w:semiHidden/>
    <w:qFormat/>
    <w:uiPriority w:val="0"/>
    <w:rPr>
      <w:rFonts w:ascii="Tahoma" w:hAnsi="Tahoma" w:cs="Tahoma"/>
      <w:sz w:val="16"/>
      <w:szCs w:val="16"/>
    </w:rPr>
  </w:style>
  <w:style w:type="paragraph" w:styleId="8">
    <w:name w:val="caption"/>
    <w:basedOn w:val="1"/>
    <w:next w:val="1"/>
    <w:qFormat/>
    <w:uiPriority w:val="0"/>
    <w:pPr>
      <w:suppressLineNumbers/>
      <w:spacing w:before="120" w:after="120"/>
    </w:pPr>
    <w:rPr>
      <w:rFonts w:cs="Tahoma"/>
      <w:i/>
      <w:iCs/>
      <w:sz w:val="24"/>
      <w:szCs w:val="24"/>
    </w:rPr>
  </w:style>
  <w:style w:type="character" w:styleId="9">
    <w:name w:val="annotation reference"/>
    <w:qFormat/>
    <w:uiPriority w:val="0"/>
    <w:rPr>
      <w:sz w:val="16"/>
      <w:szCs w:val="16"/>
    </w:rPr>
  </w:style>
  <w:style w:type="paragraph" w:styleId="10">
    <w:name w:val="annotation text"/>
    <w:basedOn w:val="1"/>
    <w:link w:val="26"/>
    <w:qFormat/>
    <w:uiPriority w:val="0"/>
    <w:rPr>
      <w:rFonts w:cs="Times New Roman"/>
    </w:rPr>
  </w:style>
  <w:style w:type="paragraph" w:styleId="11">
    <w:name w:val="annotation subject"/>
    <w:basedOn w:val="10"/>
    <w:next w:val="10"/>
    <w:link w:val="27"/>
    <w:qFormat/>
    <w:uiPriority w:val="0"/>
    <w:rPr>
      <w:b/>
      <w:bCs/>
    </w:rPr>
  </w:style>
  <w:style w:type="character" w:styleId="12">
    <w:name w:val="Emphasis"/>
    <w:basedOn w:val="5"/>
    <w:qFormat/>
    <w:uiPriority w:val="0"/>
    <w:rPr>
      <w:i/>
      <w:iCs/>
    </w:rPr>
  </w:style>
  <w:style w:type="paragraph" w:styleId="13">
    <w:name w:val="footer"/>
    <w:basedOn w:val="1"/>
    <w:qFormat/>
    <w:uiPriority w:val="0"/>
    <w:pPr>
      <w:tabs>
        <w:tab w:val="center" w:pos="4153"/>
        <w:tab w:val="right" w:pos="8306"/>
      </w:tabs>
    </w:pPr>
  </w:style>
  <w:style w:type="character" w:styleId="14">
    <w:name w:val="footnote reference"/>
    <w:semiHidden/>
    <w:qFormat/>
    <w:uiPriority w:val="0"/>
    <w:rPr>
      <w:vertAlign w:val="superscript"/>
    </w:rPr>
  </w:style>
  <w:style w:type="paragraph" w:styleId="15">
    <w:name w:val="footnote text"/>
    <w:basedOn w:val="1"/>
    <w:semiHidden/>
    <w:qFormat/>
    <w:uiPriority w:val="0"/>
  </w:style>
  <w:style w:type="paragraph" w:styleId="16">
    <w:name w:val="header"/>
    <w:basedOn w:val="1"/>
    <w:qFormat/>
    <w:uiPriority w:val="0"/>
    <w:pPr>
      <w:tabs>
        <w:tab w:val="center" w:pos="4153"/>
        <w:tab w:val="right" w:pos="8306"/>
      </w:tabs>
    </w:pPr>
  </w:style>
  <w:style w:type="paragraph" w:styleId="17">
    <w:name w:val="List"/>
    <w:basedOn w:val="18"/>
    <w:qFormat/>
    <w:uiPriority w:val="0"/>
    <w:rPr>
      <w:rFonts w:cs="Tahoma"/>
    </w:rPr>
  </w:style>
  <w:style w:type="paragraph" w:customStyle="1" w:styleId="18">
    <w:name w:val="Text Body"/>
    <w:basedOn w:val="1"/>
    <w:link w:val="28"/>
    <w:qFormat/>
    <w:uiPriority w:val="0"/>
    <w:pPr>
      <w:spacing w:after="120" w:line="288" w:lineRule="auto"/>
    </w:pPr>
    <w:rPr>
      <w:rFonts w:cs="Times New Roman"/>
    </w:rPr>
  </w:style>
  <w:style w:type="character" w:styleId="19">
    <w:name w:val="page number"/>
    <w:basedOn w:val="5"/>
    <w:qFormat/>
    <w:uiPriority w:val="0"/>
  </w:style>
  <w:style w:type="paragraph" w:styleId="20">
    <w:name w:val="Subtitle"/>
    <w:basedOn w:val="21"/>
    <w:qFormat/>
    <w:uiPriority w:val="0"/>
    <w:pPr>
      <w:jc w:val="center"/>
    </w:pPr>
    <w:rPr>
      <w:i/>
      <w:iCs/>
    </w:rPr>
  </w:style>
  <w:style w:type="paragraph" w:customStyle="1" w:styleId="21">
    <w:name w:val="Heading"/>
    <w:basedOn w:val="1"/>
    <w:next w:val="18"/>
    <w:qFormat/>
    <w:uiPriority w:val="0"/>
    <w:pPr>
      <w:keepNext/>
      <w:spacing w:before="240" w:after="120"/>
    </w:pPr>
    <w:rPr>
      <w:rFonts w:ascii="Arial" w:hAnsi="Arial" w:eastAsia="Arial Unicode MS" w:cs="Tahoma"/>
      <w:sz w:val="28"/>
      <w:szCs w:val="28"/>
    </w:rPr>
  </w:style>
  <w:style w:type="table" w:styleId="22">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3">
    <w:name w:val="Title"/>
    <w:basedOn w:val="1"/>
    <w:next w:val="20"/>
    <w:qFormat/>
    <w:uiPriority w:val="0"/>
    <w:pPr>
      <w:spacing w:after="240"/>
      <w:jc w:val="center"/>
    </w:pPr>
    <w:rPr>
      <w:color w:val="000000"/>
      <w:sz w:val="48"/>
    </w:rPr>
  </w:style>
  <w:style w:type="character" w:customStyle="1" w:styleId="24">
    <w:name w:val="Absatz-Standardschriftart"/>
    <w:qFormat/>
    <w:uiPriority w:val="0"/>
  </w:style>
  <w:style w:type="character" w:customStyle="1" w:styleId="25">
    <w:name w:val="WW-Absatz-Standardschriftart"/>
    <w:qFormat/>
    <w:uiPriority w:val="0"/>
  </w:style>
  <w:style w:type="character" w:customStyle="1" w:styleId="26">
    <w:name w:val="Comment Text Char"/>
    <w:link w:val="10"/>
    <w:qFormat/>
    <w:uiPriority w:val="0"/>
    <w:rPr>
      <w:rFonts w:ascii="Turn W Demi" w:hAnsi="Turn W Demi" w:eastAsia="Turn W Demi" w:cs="Turn W Demi"/>
      <w:lang w:val="ro-RO" w:eastAsia="ar-SA"/>
    </w:rPr>
  </w:style>
  <w:style w:type="character" w:customStyle="1" w:styleId="27">
    <w:name w:val="Comment Subject Char"/>
    <w:link w:val="11"/>
    <w:qFormat/>
    <w:uiPriority w:val="0"/>
    <w:rPr>
      <w:rFonts w:ascii="Turn W Demi" w:hAnsi="Turn W Demi" w:eastAsia="Turn W Demi" w:cs="Turn W Demi"/>
      <w:b/>
      <w:bCs/>
      <w:lang w:val="ro-RO" w:eastAsia="ar-SA"/>
    </w:rPr>
  </w:style>
  <w:style w:type="character" w:customStyle="1" w:styleId="28">
    <w:name w:val="Body Text Char"/>
    <w:link w:val="18"/>
    <w:qFormat/>
    <w:uiPriority w:val="0"/>
    <w:rPr>
      <w:rFonts w:ascii="Turn W Demi" w:hAnsi="Turn W Demi" w:eastAsia="Turn W Demi" w:cs="Turn W Demi"/>
      <w:lang w:val="ro-RO" w:eastAsia="ar-SA"/>
    </w:rPr>
  </w:style>
  <w:style w:type="character" w:customStyle="1" w:styleId="29">
    <w:name w:val="ListLabel 1"/>
    <w:qFormat/>
    <w:uiPriority w:val="0"/>
    <w:rPr>
      <w:rFonts w:eastAsia="Times New Roman" w:cs="Arial"/>
    </w:rPr>
  </w:style>
  <w:style w:type="character" w:customStyle="1" w:styleId="30">
    <w:name w:val="ListLabel 2"/>
    <w:qFormat/>
    <w:uiPriority w:val="0"/>
    <w:rPr>
      <w:rFonts w:cs="Courier New"/>
    </w:rPr>
  </w:style>
  <w:style w:type="character" w:customStyle="1" w:styleId="31">
    <w:name w:val="Internet Link"/>
    <w:qFormat/>
    <w:uiPriority w:val="0"/>
    <w:rPr>
      <w:color w:val="000080"/>
      <w:u w:val="single"/>
      <w:lang w:val="zh-CN" w:eastAsia="zh-CN" w:bidi="zh-CN"/>
    </w:rPr>
  </w:style>
  <w:style w:type="character" w:customStyle="1" w:styleId="32">
    <w:name w:val="ListLabel 3"/>
    <w:qFormat/>
    <w:uiPriority w:val="0"/>
    <w:rPr>
      <w:rFonts w:cs="Arial"/>
    </w:rPr>
  </w:style>
  <w:style w:type="character" w:customStyle="1" w:styleId="33">
    <w:name w:val="ListLabel 4"/>
    <w:qFormat/>
    <w:uiPriority w:val="0"/>
    <w:rPr>
      <w:rFonts w:cs="Courier New"/>
    </w:rPr>
  </w:style>
  <w:style w:type="character" w:customStyle="1" w:styleId="34">
    <w:name w:val="ListLabel 5"/>
    <w:qFormat/>
    <w:uiPriority w:val="0"/>
    <w:rPr>
      <w:rFonts w:cs="Wingdings"/>
    </w:rPr>
  </w:style>
  <w:style w:type="character" w:customStyle="1" w:styleId="35">
    <w:name w:val="ListLabel 6"/>
    <w:qFormat/>
    <w:uiPriority w:val="0"/>
    <w:rPr>
      <w:rFonts w:cs="Symbol"/>
    </w:rPr>
  </w:style>
  <w:style w:type="character" w:customStyle="1" w:styleId="36">
    <w:name w:val="ListLabel 7"/>
    <w:qFormat/>
    <w:uiPriority w:val="0"/>
    <w:rPr>
      <w:rFonts w:cs="Arial"/>
    </w:rPr>
  </w:style>
  <w:style w:type="character" w:customStyle="1" w:styleId="37">
    <w:name w:val="ListLabel 8"/>
    <w:qFormat/>
    <w:uiPriority w:val="0"/>
    <w:rPr>
      <w:rFonts w:cs="Courier New"/>
    </w:rPr>
  </w:style>
  <w:style w:type="character" w:customStyle="1" w:styleId="38">
    <w:name w:val="ListLabel 9"/>
    <w:qFormat/>
    <w:uiPriority w:val="0"/>
    <w:rPr>
      <w:rFonts w:cs="Wingdings"/>
    </w:rPr>
  </w:style>
  <w:style w:type="character" w:customStyle="1" w:styleId="39">
    <w:name w:val="ListLabel 10"/>
    <w:qFormat/>
    <w:uiPriority w:val="0"/>
    <w:rPr>
      <w:rFonts w:cs="Symbol"/>
    </w:rPr>
  </w:style>
  <w:style w:type="paragraph" w:customStyle="1" w:styleId="40">
    <w:name w:val="Index"/>
    <w:basedOn w:val="1"/>
    <w:qFormat/>
    <w:uiPriority w:val="0"/>
    <w:pPr>
      <w:suppressLineNumbers/>
    </w:pPr>
    <w:rPr>
      <w:rFonts w:cs="Tahoma"/>
    </w:rPr>
  </w:style>
  <w:style w:type="paragraph" w:customStyle="1" w:styleId="41">
    <w:name w:val="Outline (Not Indented)"/>
    <w:basedOn w:val="1"/>
    <w:qFormat/>
    <w:uiPriority w:val="0"/>
    <w:rPr>
      <w:color w:val="000000"/>
      <w:sz w:val="24"/>
    </w:rPr>
  </w:style>
  <w:style w:type="paragraph" w:customStyle="1" w:styleId="42">
    <w:name w:val="Outline (Indented)"/>
    <w:basedOn w:val="1"/>
    <w:qFormat/>
    <w:uiPriority w:val="0"/>
    <w:rPr>
      <w:color w:val="000000"/>
      <w:sz w:val="24"/>
    </w:rPr>
  </w:style>
  <w:style w:type="paragraph" w:customStyle="1" w:styleId="43">
    <w:name w:val="Table Text"/>
    <w:basedOn w:val="1"/>
    <w:qFormat/>
    <w:uiPriority w:val="0"/>
    <w:pPr>
      <w:jc w:val="right"/>
    </w:pPr>
    <w:rPr>
      <w:color w:val="000000"/>
      <w:sz w:val="24"/>
    </w:rPr>
  </w:style>
  <w:style w:type="paragraph" w:customStyle="1" w:styleId="44">
    <w:name w:val="Number List"/>
    <w:basedOn w:val="1"/>
    <w:qFormat/>
    <w:uiPriority w:val="0"/>
    <w:rPr>
      <w:color w:val="000000"/>
      <w:sz w:val="24"/>
    </w:rPr>
  </w:style>
  <w:style w:type="paragraph" w:customStyle="1" w:styleId="45">
    <w:name w:val="First Line Indent"/>
    <w:basedOn w:val="1"/>
    <w:qFormat/>
    <w:uiPriority w:val="0"/>
    <w:pPr>
      <w:ind w:firstLine="720"/>
    </w:pPr>
    <w:rPr>
      <w:color w:val="000000"/>
      <w:sz w:val="24"/>
    </w:rPr>
  </w:style>
  <w:style w:type="paragraph" w:customStyle="1" w:styleId="46">
    <w:name w:val="Bullet 2"/>
    <w:basedOn w:val="1"/>
    <w:qFormat/>
    <w:uiPriority w:val="0"/>
    <w:rPr>
      <w:color w:val="000000"/>
      <w:sz w:val="24"/>
    </w:rPr>
  </w:style>
  <w:style w:type="paragraph" w:customStyle="1" w:styleId="47">
    <w:name w:val="Bullet 1"/>
    <w:basedOn w:val="1"/>
    <w:qFormat/>
    <w:uiPriority w:val="0"/>
    <w:rPr>
      <w:color w:val="000000"/>
      <w:sz w:val="24"/>
    </w:rPr>
  </w:style>
  <w:style w:type="paragraph" w:customStyle="1" w:styleId="48">
    <w:name w:val="Body Single"/>
    <w:basedOn w:val="1"/>
    <w:qFormat/>
    <w:uiPriority w:val="0"/>
    <w:rPr>
      <w:color w:val="000000"/>
      <w:sz w:val="24"/>
    </w:rPr>
  </w:style>
  <w:style w:type="paragraph" w:customStyle="1" w:styleId="49">
    <w:name w:val="Default Text"/>
    <w:basedOn w:val="1"/>
    <w:qFormat/>
    <w:uiPriority w:val="0"/>
    <w:rPr>
      <w:color w:val="000000"/>
      <w:sz w:val="24"/>
    </w:rPr>
  </w:style>
  <w:style w:type="paragraph" w:customStyle="1" w:styleId="50">
    <w:name w:val="Table Contents"/>
    <w:basedOn w:val="1"/>
    <w:qFormat/>
    <w:uiPriority w:val="0"/>
    <w:pPr>
      <w:suppressLineNumbers/>
    </w:pPr>
  </w:style>
  <w:style w:type="paragraph" w:customStyle="1" w:styleId="51">
    <w:name w:val="Table Heading"/>
    <w:basedOn w:val="50"/>
    <w:qFormat/>
    <w:uiPriority w:val="0"/>
    <w:pPr>
      <w:jc w:val="center"/>
    </w:pPr>
    <w:rPr>
      <w:b/>
      <w:bCs/>
      <w:i/>
      <w:iCs/>
    </w:rPr>
  </w:style>
  <w:style w:type="paragraph" w:customStyle="1" w:styleId="52">
    <w:name w:val="Default"/>
    <w:qFormat/>
    <w:uiPriority w:val="0"/>
    <w:pPr>
      <w:suppressAutoHyphens/>
      <w:spacing w:after="160" w:line="259" w:lineRule="auto"/>
    </w:pPr>
    <w:rPr>
      <w:rFonts w:ascii="Arial" w:hAnsi="Arial" w:eastAsia="Times New Roman" w:cs="Arial"/>
      <w:color w:val="000000"/>
      <w:sz w:val="24"/>
      <w:szCs w:val="24"/>
      <w:lang w:val="en-US" w:eastAsia="en-US" w:bidi="ar-SA"/>
    </w:rPr>
  </w:style>
  <w:style w:type="paragraph" w:customStyle="1" w:styleId="53">
    <w:name w:val="Char Char2"/>
    <w:basedOn w:val="1"/>
    <w:qFormat/>
    <w:uiPriority w:val="0"/>
    <w:pPr>
      <w:suppressAutoHyphens w:val="0"/>
      <w:overflowPunct w:val="0"/>
      <w:textAlignment w:val="auto"/>
    </w:pPr>
    <w:rPr>
      <w:rFonts w:ascii="Times New Roman" w:hAnsi="Times New Roman" w:eastAsia="Times New Roman" w:cs="Times New Roman"/>
      <w:sz w:val="24"/>
      <w:szCs w:val="24"/>
      <w:lang w:val="pl-PL" w:eastAsia="pl-PL"/>
    </w:rPr>
  </w:style>
  <w:style w:type="paragraph" w:customStyle="1" w:styleId="54">
    <w:name w:val="Caracter Char Char Caracter Caracter Char Char Char Char Char Char Caracter Caracter Caracter Char Char Char Char Char Char Char Char"/>
    <w:basedOn w:val="1"/>
    <w:qFormat/>
    <w:uiPriority w:val="0"/>
    <w:pPr>
      <w:tabs>
        <w:tab w:val="left" w:pos="709"/>
      </w:tabs>
      <w:suppressAutoHyphens w:val="0"/>
      <w:overflowPunct w:val="0"/>
      <w:textAlignment w:val="auto"/>
    </w:pPr>
    <w:rPr>
      <w:rFonts w:ascii="Tahoma" w:hAnsi="Tahoma" w:eastAsia="Times New Roman" w:cs="Times New Roman"/>
      <w:sz w:val="24"/>
      <w:szCs w:val="24"/>
      <w:lang w:val="pl-PL" w:eastAsia="pl-PL"/>
    </w:rPr>
  </w:style>
  <w:style w:type="paragraph" w:customStyle="1" w:styleId="55">
    <w:name w:val="Char Char2 Char Char"/>
    <w:basedOn w:val="1"/>
    <w:qFormat/>
    <w:uiPriority w:val="0"/>
    <w:pPr>
      <w:suppressAutoHyphens w:val="0"/>
      <w:overflowPunct w:val="0"/>
      <w:textAlignment w:val="auto"/>
    </w:pPr>
    <w:rPr>
      <w:rFonts w:ascii="Times New Roman" w:hAnsi="Times New Roman" w:eastAsia="Times New Roman" w:cs="Times New Roman"/>
      <w:sz w:val="24"/>
      <w:szCs w:val="24"/>
      <w:lang w:val="pl-PL" w:eastAsia="pl-PL"/>
    </w:rPr>
  </w:style>
  <w:style w:type="paragraph" w:styleId="56">
    <w:name w:val="List Paragraph"/>
    <w:basedOn w:val="1"/>
    <w:qFormat/>
    <w:uiPriority w:val="34"/>
    <w:pPr>
      <w:suppressAutoHyphens w:val="0"/>
      <w:overflowPunct w:val="0"/>
      <w:spacing w:after="0"/>
      <w:ind w:left="720"/>
      <w:contextualSpacing/>
      <w:textAlignment w:val="auto"/>
    </w:pPr>
    <w:rPr>
      <w:rFonts w:ascii="Times New Roman" w:hAnsi="Times New Roman" w:eastAsia="Times New Roman" w:cs="Times New Roman"/>
      <w:sz w:val="24"/>
      <w:szCs w:val="24"/>
      <w:lang w:eastAsia="en-US"/>
    </w:rPr>
  </w:style>
  <w:style w:type="paragraph" w:customStyle="1" w:styleId="57">
    <w:name w:val="Frame Contents"/>
    <w:basedOn w:val="1"/>
    <w:qFormat/>
    <w:uiPriority w:val="0"/>
  </w:style>
  <w:style w:type="paragraph" w:customStyle="1" w:styleId="58">
    <w:name w:val="Default Text:1"/>
    <w:basedOn w:val="1"/>
    <w:qFormat/>
    <w:uiPriority w:val="0"/>
    <w:rPr>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B0A35F-AFAF-450B-AE99-7163091751F2}">
  <ds:schemaRefs/>
</ds:datastoreItem>
</file>

<file path=docProps/app.xml><?xml version="1.0" encoding="utf-8"?>
<Properties xmlns="http://schemas.openxmlformats.org/officeDocument/2006/extended-properties" xmlns:vt="http://schemas.openxmlformats.org/officeDocument/2006/docPropsVTypes">
  <Template>Normal</Template>
  <Pages>2</Pages>
  <Words>768</Words>
  <Characters>4455</Characters>
  <Lines>37</Lines>
  <Paragraphs>10</Paragraphs>
  <TotalTime>9</TotalTime>
  <ScaleCrop>false</ScaleCrop>
  <LinksUpToDate>false</LinksUpToDate>
  <CharactersWithSpaces>5213</CharactersWithSpaces>
  <Application>WPS Office_11.2.0.10351_F1E327BC-269C-435d-A152-05C5408002CA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2019-06-03T09:39:00Z</dcterms:created>
  <dc:creator>SILINCA</dc:creator>
  <cp:lastModifiedBy>Marian Turcu-Junoiu</cp:lastModifiedBy>
  <cp:lastPrinted>2026-02-17T10:37:00Z</cp:lastPrinted>
  <dcterms:modified xsi:type="dcterms:W3CDTF">2026-04-06T11:00:22Z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1033-11.2.0.10351</vt:lpwstr>
  </property>
  <property fmtid="{D5CDD505-2E9C-101B-9397-08002B2CF9AE}" pid="3" name="ICV">
    <vt:lpwstr>F91EEF549F7348608C4DEECFC7FDBF3C</vt:lpwstr>
  </property>
</Properties>
</file>